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A309A0" w:rsidP="00C8441B">
      <w:pPr>
        <w:pStyle w:val="NoSpacing"/>
        <w:jc w:val="center"/>
        <w:rPr>
          <w:rFonts w:ascii="Times New Roman" w:hAnsi="Times New Roman" w:cs="Times New Roman"/>
          <w:sz w:val="28"/>
          <w:szCs w:val="28"/>
        </w:rPr>
      </w:pPr>
      <w:r w:rsidRPr="00C8441B">
        <w:rPr>
          <w:rFonts w:ascii="Times New Roman" w:hAnsi="Times New Roman" w:cs="Times New Roman"/>
          <w:sz w:val="28"/>
          <w:szCs w:val="28"/>
        </w:rPr>
        <w:t>UNIT PLANNING TEMPLATE</w:t>
      </w:r>
    </w:p>
    <w:p w:rsidR="00A309A0" w:rsidRPr="00C8441B" w:rsidRDefault="00A309A0" w:rsidP="00A309A0">
      <w:pPr>
        <w:pStyle w:val="NoSpacing"/>
        <w:rPr>
          <w:rFonts w:ascii="Times New Roman" w:hAnsi="Times New Roman" w:cs="Times New Roman"/>
        </w:rPr>
      </w:pPr>
    </w:p>
    <w:p w:rsidR="00A309A0" w:rsidRDefault="00A309A0" w:rsidP="00A309A0">
      <w:pPr>
        <w:pStyle w:val="NoSpacing"/>
        <w:rPr>
          <w:rFonts w:ascii="Times New Roman" w:hAnsi="Times New Roman" w:cs="Times New Roman"/>
          <w:u w:val="single"/>
        </w:rPr>
      </w:pPr>
      <w:r w:rsidRPr="00155C71">
        <w:rPr>
          <w:rFonts w:ascii="Arial" w:hAnsi="Arial" w:cs="Arial"/>
        </w:rPr>
        <w:t xml:space="preserve"> UNIT: </w:t>
      </w:r>
      <w:r w:rsidR="00226649" w:rsidRPr="00155C71">
        <w:rPr>
          <w:rFonts w:ascii="Arial" w:hAnsi="Arial" w:cs="Arial"/>
          <w:b/>
          <w:u w:val="single"/>
        </w:rPr>
        <w:t>Clues to a Culture</w:t>
      </w:r>
      <w:r w:rsidR="00226649" w:rsidRPr="00155C71">
        <w:rPr>
          <w:rFonts w:ascii="Arial" w:hAnsi="Arial" w:cs="Arial"/>
        </w:rPr>
        <w:t xml:space="preserve">                              </w:t>
      </w:r>
      <w:r w:rsidRPr="00155C71">
        <w:rPr>
          <w:rFonts w:ascii="Arial" w:hAnsi="Arial" w:cs="Arial"/>
        </w:rPr>
        <w:t xml:space="preserve"> TIME FRAME: </w:t>
      </w:r>
      <w:r w:rsidR="00226649" w:rsidRPr="00155C71">
        <w:rPr>
          <w:rFonts w:ascii="Arial" w:hAnsi="Arial" w:cs="Arial"/>
        </w:rPr>
        <w:t xml:space="preserve">  </w:t>
      </w:r>
      <w:r w:rsidR="00226649" w:rsidRPr="00155C71">
        <w:rPr>
          <w:rFonts w:ascii="Arial" w:hAnsi="Arial" w:cs="Arial"/>
          <w:b/>
          <w:u w:val="single"/>
        </w:rPr>
        <w:t>6 weeks</w:t>
      </w:r>
      <w:r w:rsidR="00226649" w:rsidRPr="00155C71">
        <w:rPr>
          <w:rFonts w:ascii="Arial" w:hAnsi="Arial" w:cs="Arial"/>
        </w:rPr>
        <w:t xml:space="preserve">                                      </w:t>
      </w:r>
      <w:r w:rsidRPr="00155C71">
        <w:rPr>
          <w:rFonts w:ascii="Arial" w:hAnsi="Arial" w:cs="Arial"/>
        </w:rPr>
        <w:t xml:space="preserve"> TEACHER: </w:t>
      </w:r>
      <w:r w:rsidR="000C771E">
        <w:rPr>
          <w:rFonts w:ascii="Arial" w:hAnsi="Arial" w:cs="Arial"/>
        </w:rPr>
        <w:t xml:space="preserve">     </w:t>
      </w:r>
      <w:r w:rsidR="000C771E">
        <w:rPr>
          <w:rFonts w:ascii="Times New Roman" w:hAnsi="Times New Roman" w:cs="Times New Roman"/>
          <w:u w:val="single"/>
        </w:rPr>
        <w:t>A. Hilliard</w:t>
      </w:r>
    </w:p>
    <w:p w:rsidR="000C771E" w:rsidRPr="00155C71" w:rsidRDefault="000C771E" w:rsidP="00A309A0">
      <w:pPr>
        <w:pStyle w:val="NoSpacing"/>
        <w:rPr>
          <w:rFonts w:ascii="Arial" w:hAnsi="Arial" w:cs="Arial"/>
        </w:rPr>
      </w:pPr>
    </w:p>
    <w:tbl>
      <w:tblPr>
        <w:tblStyle w:val="TableGrid"/>
        <w:tblW w:w="14400" w:type="dxa"/>
        <w:tblInd w:w="-612" w:type="dxa"/>
        <w:tblLook w:val="04A0"/>
      </w:tblPr>
      <w:tblGrid>
        <w:gridCol w:w="3906"/>
        <w:gridCol w:w="3294"/>
        <w:gridCol w:w="3294"/>
        <w:gridCol w:w="3906"/>
      </w:tblGrid>
      <w:tr w:rsidR="00A309A0" w:rsidRPr="00155C71" w:rsidTr="00F965B2">
        <w:tc>
          <w:tcPr>
            <w:tcW w:w="14400" w:type="dxa"/>
            <w:gridSpan w:val="4"/>
          </w:tcPr>
          <w:tbl>
            <w:tblPr>
              <w:tblW w:w="0" w:type="auto"/>
              <w:tblBorders>
                <w:top w:val="nil"/>
                <w:left w:val="nil"/>
                <w:bottom w:val="nil"/>
                <w:right w:val="nil"/>
              </w:tblBorders>
              <w:tblLook w:val="0000"/>
            </w:tblPr>
            <w:tblGrid>
              <w:gridCol w:w="14184"/>
            </w:tblGrid>
            <w:tr w:rsidR="00A309A0" w:rsidRPr="00155C71">
              <w:trPr>
                <w:trHeight w:val="110"/>
              </w:trPr>
              <w:tc>
                <w:tcPr>
                  <w:tcW w:w="0" w:type="auto"/>
                </w:tcPr>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w:t>
                  </w:r>
                  <w:r w:rsidRPr="00155C71">
                    <w:rPr>
                      <w:rFonts w:ascii="Arial" w:hAnsi="Arial" w:cs="Arial"/>
                      <w:b/>
                      <w:bCs/>
                      <w:color w:val="auto"/>
                      <w:sz w:val="22"/>
                      <w:szCs w:val="22"/>
                    </w:rPr>
                    <w:t xml:space="preserve">Unit Summary and Rationale: </w:t>
                  </w:r>
                  <w:r w:rsidRPr="00155C71">
                    <w:rPr>
                      <w:rFonts w:ascii="Arial" w:hAnsi="Arial" w:cs="Arial"/>
                      <w:color w:val="auto"/>
                      <w:sz w:val="22"/>
                      <w:szCs w:val="22"/>
                    </w:rPr>
                    <w:t xml:space="preserve">(Outlines the components of the unit and the reasoning for their inclusion): </w:t>
                  </w:r>
                </w:p>
              </w:tc>
            </w:tr>
            <w:tr w:rsidR="00C8441B" w:rsidRPr="00155C71">
              <w:trPr>
                <w:trHeight w:val="110"/>
              </w:trPr>
              <w:tc>
                <w:tcPr>
                  <w:tcW w:w="0" w:type="auto"/>
                </w:tcPr>
                <w:p w:rsidR="009D6BD7" w:rsidRDefault="009D6BD7" w:rsidP="00226649">
                  <w:pPr>
                    <w:spacing w:after="120" w:line="255" w:lineRule="atLeast"/>
                    <w:textAlignment w:val="top"/>
                    <w:rPr>
                      <w:rFonts w:ascii="Arial" w:eastAsia="Times New Roman" w:hAnsi="Arial" w:cs="Arial"/>
                    </w:rPr>
                  </w:pPr>
                </w:p>
                <w:p w:rsidR="00226649" w:rsidRPr="00155C71" w:rsidRDefault="00226649" w:rsidP="00226649">
                  <w:pPr>
                    <w:spacing w:after="120" w:line="255" w:lineRule="atLeast"/>
                    <w:textAlignment w:val="top"/>
                    <w:rPr>
                      <w:rFonts w:ascii="Arial" w:eastAsia="Times New Roman" w:hAnsi="Arial" w:cs="Arial"/>
                    </w:rPr>
                  </w:pPr>
                  <w:r w:rsidRPr="00155C71">
                    <w:rPr>
                      <w:rFonts w:ascii="Arial" w:eastAsia="Times New Roman" w:hAnsi="Arial" w:cs="Arial"/>
                    </w:rPr>
                    <w:t xml:space="preserve">This unit begins with students collectively defining and discussing the word </w:t>
                  </w:r>
                  <w:r w:rsidRPr="00155C71">
                    <w:rPr>
                      <w:rFonts w:ascii="Arial" w:eastAsia="Times New Roman" w:hAnsi="Arial" w:cs="Arial"/>
                      <w:i/>
                      <w:iCs/>
                    </w:rPr>
                    <w:t>culture.</w:t>
                  </w:r>
                  <w:r w:rsidRPr="00155C71">
                    <w:rPr>
                      <w:rFonts w:ascii="Arial" w:eastAsia="Times New Roman" w:hAnsi="Arial" w:cs="Arial"/>
                    </w:rPr>
                    <w:t xml:space="preserve"> Next, students compare nineteenth-century America from the Ojibway point of view in </w:t>
                  </w:r>
                  <w:r w:rsidRPr="00155C71">
                    <w:rPr>
                      <w:rFonts w:ascii="Arial" w:eastAsia="Times New Roman" w:hAnsi="Arial" w:cs="Arial"/>
                      <w:i/>
                      <w:iCs/>
                    </w:rPr>
                    <w:t>The Birchbark House</w:t>
                  </w:r>
                  <w:r w:rsidRPr="00155C71">
                    <w:rPr>
                      <w:rFonts w:ascii="Arial" w:eastAsia="Times New Roman" w:hAnsi="Arial" w:cs="Arial"/>
                    </w:rPr>
                    <w:t xml:space="preserve"> to depictions in texts such as </w:t>
                  </w:r>
                  <w:r w:rsidRPr="00155C71">
                    <w:rPr>
                      <w:rFonts w:ascii="Arial" w:eastAsia="Times New Roman" w:hAnsi="Arial" w:cs="Arial"/>
                      <w:i/>
                      <w:iCs/>
                    </w:rPr>
                    <w:t>Little House on the Prairie</w:t>
                  </w:r>
                  <w:r w:rsidRPr="00155C71">
                    <w:rPr>
                      <w:rFonts w:ascii="Arial" w:eastAsia="Times New Roman" w:hAnsi="Arial" w:cs="Arial"/>
                    </w:rPr>
                    <w:t xml:space="preserve"> and </w:t>
                  </w:r>
                  <w:r w:rsidRPr="00155C71">
                    <w:rPr>
                      <w:rFonts w:ascii="Arial" w:eastAsia="Times New Roman" w:hAnsi="Arial" w:cs="Arial"/>
                      <w:i/>
                      <w:iCs/>
                    </w:rPr>
                    <w:t xml:space="preserve">If You Were a Pioneer on the Prairie. </w:t>
                  </w:r>
                  <w:r w:rsidRPr="00155C71">
                    <w:rPr>
                      <w:rFonts w:ascii="Arial" w:eastAsia="Times New Roman" w:hAnsi="Arial" w:cs="Arial"/>
                    </w:rPr>
                    <w:t>In order to glean the similarities and differences across nations, students read trickster stories and informational text; they also listen to music and examine art from a variety of Native American cultures. Class discussions reinforce awareness of how someone’s perspective can affect their view of events and people. This unit ends with an informative/explanatory essay in response to the essential question.</w:t>
                  </w:r>
                </w:p>
                <w:p w:rsidR="00C8441B" w:rsidRPr="00155C71" w:rsidRDefault="00C8441B">
                  <w:pPr>
                    <w:pStyle w:val="Default"/>
                    <w:rPr>
                      <w:rFonts w:ascii="Arial" w:hAnsi="Arial" w:cs="Arial"/>
                      <w:color w:val="auto"/>
                      <w:sz w:val="22"/>
                      <w:szCs w:val="22"/>
                    </w:rPr>
                  </w:pPr>
                </w:p>
                <w:p w:rsidR="00CA26F9" w:rsidRPr="00155C71" w:rsidRDefault="00CA26F9" w:rsidP="00CA26F9">
                  <w:pPr>
                    <w:spacing w:after="45" w:line="255" w:lineRule="atLeast"/>
                    <w:textAlignment w:val="top"/>
                    <w:rPr>
                      <w:rFonts w:ascii="Arial" w:eastAsia="Times New Roman" w:hAnsi="Arial" w:cs="Arial"/>
                    </w:rPr>
                  </w:pPr>
                  <w:r w:rsidRPr="00155C71">
                    <w:rPr>
                      <w:rFonts w:ascii="Arial" w:hAnsi="Arial" w:cs="Arial"/>
                      <w:u w:val="single"/>
                    </w:rPr>
                    <w:t>Terminology</w:t>
                  </w:r>
                  <w:r w:rsidRPr="00155C71">
                    <w:rPr>
                      <w:rFonts w:ascii="Arial" w:hAnsi="Arial" w:cs="Arial"/>
                    </w:rPr>
                    <w:t xml:space="preserve">:  </w:t>
                  </w:r>
                  <w:r w:rsidRPr="00155C71">
                    <w:rPr>
                      <w:rFonts w:ascii="Arial" w:eastAsia="Times New Roman" w:hAnsi="Arial" w:cs="Arial"/>
                    </w:rPr>
                    <w:t xml:space="preserve">Culture, Personification, Perspective, Point of view, Sound imagery, Trickster tale </w:t>
                  </w:r>
                </w:p>
                <w:p w:rsidR="00C8441B" w:rsidRPr="00155C71" w:rsidRDefault="00C8441B">
                  <w:pPr>
                    <w:pStyle w:val="Default"/>
                    <w:rPr>
                      <w:rFonts w:ascii="Arial" w:hAnsi="Arial" w:cs="Arial"/>
                      <w:color w:val="auto"/>
                      <w:sz w:val="22"/>
                      <w:szCs w:val="22"/>
                    </w:rPr>
                  </w:pPr>
                </w:p>
              </w:tc>
            </w:tr>
          </w:tbl>
          <w:p w:rsidR="00A309A0" w:rsidRPr="00155C71" w:rsidRDefault="00A309A0" w:rsidP="00A309A0">
            <w:pPr>
              <w:pStyle w:val="NoSpacing"/>
              <w:rPr>
                <w:rFonts w:ascii="Arial" w:hAnsi="Arial" w:cs="Arial"/>
              </w:rPr>
            </w:pPr>
          </w:p>
        </w:tc>
      </w:tr>
      <w:tr w:rsidR="00A309A0" w:rsidRPr="00155C71" w:rsidTr="00F965B2">
        <w:tc>
          <w:tcPr>
            <w:tcW w:w="14400" w:type="dxa"/>
            <w:gridSpan w:val="4"/>
          </w:tcPr>
          <w:tbl>
            <w:tblPr>
              <w:tblW w:w="0" w:type="auto"/>
              <w:tblBorders>
                <w:top w:val="nil"/>
                <w:left w:val="nil"/>
                <w:bottom w:val="nil"/>
                <w:right w:val="nil"/>
              </w:tblBorders>
              <w:tblLook w:val="0000"/>
            </w:tblPr>
            <w:tblGrid>
              <w:gridCol w:w="14184"/>
            </w:tblGrid>
            <w:tr w:rsidR="00A309A0" w:rsidRPr="00155C71">
              <w:trPr>
                <w:trHeight w:val="1100"/>
              </w:trPr>
              <w:tc>
                <w:tcPr>
                  <w:tcW w:w="0" w:type="auto"/>
                </w:tcPr>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w:t>
                  </w:r>
                  <w:r w:rsidRPr="00155C71">
                    <w:rPr>
                      <w:rFonts w:ascii="Arial" w:hAnsi="Arial" w:cs="Arial"/>
                      <w:b/>
                      <w:bCs/>
                      <w:color w:val="auto"/>
                      <w:sz w:val="22"/>
                      <w:szCs w:val="22"/>
                    </w:rPr>
                    <w:t xml:space="preserve">Unit Connection College and Career Ready Descriptions: </w:t>
                  </w:r>
                  <w:r w:rsidRPr="00155C71">
                    <w:rPr>
                      <w:rFonts w:ascii="Arial" w:hAnsi="Arial" w:cs="Arial"/>
                      <w:color w:val="auto"/>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155C71" w:rsidRDefault="00C8441B">
                  <w:pPr>
                    <w:pStyle w:val="Default"/>
                    <w:rPr>
                      <w:rFonts w:ascii="Arial" w:hAnsi="Arial" w:cs="Arial"/>
                      <w:color w:val="auto"/>
                      <w:sz w:val="22"/>
                      <w:szCs w:val="22"/>
                    </w:rPr>
                  </w:pP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demonstrate independence. </w:t>
                  </w: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value evidence. </w:t>
                  </w: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build strong content knowledge. </w:t>
                  </w: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respond to the varying demands of audience, task, and discipline. </w:t>
                  </w: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critique as well as comprehend. </w:t>
                  </w:r>
                </w:p>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Students will use technology and digital media strategically and capably. </w:t>
                  </w:r>
                </w:p>
                <w:p w:rsidR="00A309A0" w:rsidRPr="00155C71" w:rsidRDefault="00AE162E">
                  <w:pPr>
                    <w:pStyle w:val="Default"/>
                    <w:rPr>
                      <w:rFonts w:ascii="Arial" w:hAnsi="Arial" w:cs="Arial"/>
                      <w:color w:val="auto"/>
                      <w:sz w:val="22"/>
                      <w:szCs w:val="22"/>
                    </w:rPr>
                  </w:pPr>
                  <w:r>
                    <w:rPr>
                      <w:rFonts w:ascii="Arial" w:hAnsi="Arial" w:cs="Arial"/>
                      <w:color w:val="auto"/>
                      <w:sz w:val="22"/>
                      <w:szCs w:val="22"/>
                    </w:rPr>
                    <w:t>x</w:t>
                  </w:r>
                  <w:r w:rsidR="00A309A0" w:rsidRPr="00155C71">
                    <w:rPr>
                      <w:rFonts w:ascii="Arial" w:hAnsi="Arial" w:cs="Arial"/>
                      <w:color w:val="auto"/>
                      <w:sz w:val="22"/>
                      <w:szCs w:val="22"/>
                    </w:rPr>
                    <w:t xml:space="preserve"> Students will develop an understanding of other perspectives and cultures. </w:t>
                  </w:r>
                </w:p>
                <w:p w:rsidR="00C8441B" w:rsidRPr="00155C71" w:rsidRDefault="00C8441B">
                  <w:pPr>
                    <w:pStyle w:val="Default"/>
                    <w:rPr>
                      <w:rFonts w:ascii="Arial" w:hAnsi="Arial" w:cs="Arial"/>
                      <w:color w:val="auto"/>
                      <w:sz w:val="22"/>
                      <w:szCs w:val="22"/>
                    </w:rPr>
                  </w:pPr>
                </w:p>
              </w:tc>
            </w:tr>
          </w:tbl>
          <w:p w:rsidR="00A309A0" w:rsidRPr="00155C71" w:rsidRDefault="00A309A0" w:rsidP="00A309A0">
            <w:pPr>
              <w:pStyle w:val="NoSpacing"/>
              <w:rPr>
                <w:rFonts w:ascii="Arial" w:hAnsi="Arial" w:cs="Arial"/>
              </w:rPr>
            </w:pPr>
          </w:p>
        </w:tc>
      </w:tr>
      <w:tr w:rsidR="00A309A0" w:rsidRPr="00155C71" w:rsidTr="00F965B2">
        <w:tc>
          <w:tcPr>
            <w:tcW w:w="14400" w:type="dxa"/>
            <w:gridSpan w:val="4"/>
          </w:tcPr>
          <w:tbl>
            <w:tblPr>
              <w:tblW w:w="0" w:type="auto"/>
              <w:tblBorders>
                <w:top w:val="nil"/>
                <w:left w:val="nil"/>
                <w:bottom w:val="nil"/>
                <w:right w:val="nil"/>
              </w:tblBorders>
              <w:tblLook w:val="0000"/>
            </w:tblPr>
            <w:tblGrid>
              <w:gridCol w:w="8434"/>
            </w:tblGrid>
            <w:tr w:rsidR="00A309A0" w:rsidRPr="00155C71">
              <w:trPr>
                <w:trHeight w:val="110"/>
              </w:trPr>
              <w:tc>
                <w:tcPr>
                  <w:tcW w:w="0" w:type="auto"/>
                </w:tcPr>
                <w:p w:rsidR="00A309A0" w:rsidRPr="00155C71" w:rsidRDefault="00A309A0">
                  <w:pPr>
                    <w:pStyle w:val="Default"/>
                    <w:rPr>
                      <w:rFonts w:ascii="Arial" w:hAnsi="Arial" w:cs="Arial"/>
                      <w:color w:val="auto"/>
                      <w:sz w:val="22"/>
                      <w:szCs w:val="22"/>
                    </w:rPr>
                  </w:pPr>
                  <w:r w:rsidRPr="00155C71">
                    <w:rPr>
                      <w:rFonts w:ascii="Arial" w:hAnsi="Arial" w:cs="Arial"/>
                      <w:color w:val="auto"/>
                      <w:sz w:val="22"/>
                      <w:szCs w:val="22"/>
                    </w:rPr>
                    <w:t xml:space="preserve"> </w:t>
                  </w:r>
                  <w:r w:rsidRPr="00155C71">
                    <w:rPr>
                      <w:rFonts w:ascii="Arial" w:hAnsi="Arial" w:cs="Arial"/>
                      <w:b/>
                      <w:bCs/>
                      <w:color w:val="auto"/>
                      <w:sz w:val="22"/>
                      <w:szCs w:val="22"/>
                    </w:rPr>
                    <w:t xml:space="preserve">Unit Standards: </w:t>
                  </w:r>
                  <w:r w:rsidRPr="00155C71">
                    <w:rPr>
                      <w:rFonts w:ascii="Arial" w:hAnsi="Arial" w:cs="Arial"/>
                      <w:color w:val="auto"/>
                      <w:sz w:val="22"/>
                      <w:szCs w:val="22"/>
                    </w:rPr>
                    <w:t xml:space="preserve">Teachers should list the standards to be addressed within the unit. </w:t>
                  </w:r>
                </w:p>
              </w:tc>
            </w:tr>
            <w:tr w:rsidR="006C33C1" w:rsidRPr="00155C71">
              <w:trPr>
                <w:trHeight w:val="110"/>
              </w:trPr>
              <w:tc>
                <w:tcPr>
                  <w:tcW w:w="0" w:type="auto"/>
                </w:tcPr>
                <w:p w:rsidR="006C33C1" w:rsidRPr="00155C71" w:rsidRDefault="006C33C1">
                  <w:pPr>
                    <w:pStyle w:val="Default"/>
                    <w:rPr>
                      <w:rFonts w:ascii="Arial" w:hAnsi="Arial" w:cs="Arial"/>
                      <w:color w:val="auto"/>
                      <w:sz w:val="22"/>
                      <w:szCs w:val="22"/>
                    </w:rPr>
                  </w:pPr>
                </w:p>
              </w:tc>
            </w:tr>
          </w:tbl>
          <w:p w:rsidR="00A309A0" w:rsidRPr="00155C71" w:rsidRDefault="00A309A0" w:rsidP="00A309A0">
            <w:pPr>
              <w:pStyle w:val="NoSpacing"/>
              <w:rPr>
                <w:rFonts w:ascii="Arial" w:hAnsi="Arial" w:cs="Arial"/>
              </w:rPr>
            </w:pPr>
          </w:p>
        </w:tc>
      </w:tr>
      <w:tr w:rsidR="00A309A0" w:rsidRPr="00155C71" w:rsidTr="00F965B2">
        <w:tc>
          <w:tcPr>
            <w:tcW w:w="3906" w:type="dxa"/>
          </w:tcPr>
          <w:p w:rsidR="00A309A0" w:rsidRPr="00155C71" w:rsidRDefault="00A309A0" w:rsidP="00C8441B">
            <w:pPr>
              <w:pStyle w:val="Default"/>
              <w:jc w:val="center"/>
              <w:rPr>
                <w:rFonts w:ascii="Arial" w:hAnsi="Arial" w:cs="Arial"/>
                <w:color w:val="auto"/>
                <w:sz w:val="22"/>
                <w:szCs w:val="22"/>
              </w:rPr>
            </w:pPr>
          </w:p>
          <w:tbl>
            <w:tblPr>
              <w:tblW w:w="0" w:type="auto"/>
              <w:tblBorders>
                <w:top w:val="nil"/>
                <w:left w:val="nil"/>
                <w:bottom w:val="nil"/>
                <w:right w:val="nil"/>
              </w:tblBorders>
              <w:tblLook w:val="0000"/>
            </w:tblPr>
            <w:tblGrid>
              <w:gridCol w:w="3690"/>
            </w:tblGrid>
            <w:tr w:rsidR="00A309A0" w:rsidRPr="00155C71">
              <w:trPr>
                <w:trHeight w:val="244"/>
              </w:trPr>
              <w:tc>
                <w:tcPr>
                  <w:tcW w:w="0" w:type="auto"/>
                </w:tcPr>
                <w:p w:rsidR="00A309A0" w:rsidRPr="00FA7D58" w:rsidRDefault="00A309A0" w:rsidP="00C8441B">
                  <w:pPr>
                    <w:pStyle w:val="Default"/>
                    <w:jc w:val="center"/>
                    <w:rPr>
                      <w:rFonts w:ascii="Arial" w:hAnsi="Arial" w:cs="Arial"/>
                      <w:color w:val="auto"/>
                      <w:sz w:val="22"/>
                      <w:szCs w:val="22"/>
                      <w:highlight w:val="yellow"/>
                      <w:u w:val="single"/>
                    </w:rPr>
                  </w:pPr>
                  <w:r w:rsidRPr="00FA7D58">
                    <w:rPr>
                      <w:rFonts w:ascii="Arial" w:hAnsi="Arial" w:cs="Arial"/>
                      <w:b/>
                      <w:bCs/>
                      <w:color w:val="auto"/>
                      <w:sz w:val="22"/>
                      <w:szCs w:val="22"/>
                      <w:highlight w:val="yellow"/>
                      <w:u w:val="single"/>
                    </w:rPr>
                    <w:t>Reading</w:t>
                  </w:r>
                </w:p>
                <w:p w:rsidR="00A309A0" w:rsidRPr="00FA7D58" w:rsidRDefault="00A309A0" w:rsidP="00C8441B">
                  <w:pPr>
                    <w:pStyle w:val="Default"/>
                    <w:jc w:val="center"/>
                    <w:rPr>
                      <w:rFonts w:ascii="Arial" w:hAnsi="Arial" w:cs="Arial"/>
                      <w:b/>
                      <w:bCs/>
                      <w:color w:val="auto"/>
                      <w:sz w:val="22"/>
                      <w:szCs w:val="22"/>
                      <w:u w:val="single"/>
                    </w:rPr>
                  </w:pPr>
                  <w:r w:rsidRPr="00FA7D58">
                    <w:rPr>
                      <w:rFonts w:ascii="Arial" w:hAnsi="Arial" w:cs="Arial"/>
                      <w:b/>
                      <w:bCs/>
                      <w:color w:val="auto"/>
                      <w:sz w:val="22"/>
                      <w:szCs w:val="22"/>
                      <w:highlight w:val="yellow"/>
                      <w:u w:val="single"/>
                    </w:rPr>
                    <w:t>(Including Foundational Skills)</w:t>
                  </w:r>
                </w:p>
                <w:p w:rsidR="00C8441B" w:rsidRPr="00155C71" w:rsidRDefault="00C8441B" w:rsidP="00C8441B">
                  <w:pPr>
                    <w:pStyle w:val="Default"/>
                    <w:jc w:val="center"/>
                    <w:rPr>
                      <w:rFonts w:ascii="Arial" w:hAnsi="Arial" w:cs="Arial"/>
                      <w:b/>
                      <w:bCs/>
                      <w:color w:val="auto"/>
                      <w:sz w:val="22"/>
                      <w:szCs w:val="22"/>
                    </w:rPr>
                  </w:pPr>
                </w:p>
                <w:p w:rsidR="00226649"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RL.5.1: </w:t>
                  </w:r>
                  <w:r w:rsidRPr="00155C71">
                    <w:rPr>
                      <w:rFonts w:ascii="Arial" w:eastAsia="Times New Roman" w:hAnsi="Arial" w:cs="Arial"/>
                    </w:rPr>
                    <w:t xml:space="preserve">Quote accurately from a text when explaining what the text says explicitly and when drawing inferences from the text. </w:t>
                  </w:r>
                </w:p>
                <w:p w:rsidR="001A6DDD" w:rsidRPr="00155C71" w:rsidRDefault="001A6DDD" w:rsidP="00226649">
                  <w:pPr>
                    <w:spacing w:after="45" w:line="255" w:lineRule="atLeast"/>
                    <w:textAlignment w:val="top"/>
                    <w:rPr>
                      <w:rFonts w:ascii="Arial" w:eastAsia="Times New Roman" w:hAnsi="Arial" w:cs="Arial"/>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RI.5.1:</w:t>
                  </w:r>
                  <w:r w:rsidRPr="00155C71">
                    <w:rPr>
                      <w:rFonts w:ascii="Arial" w:eastAsia="Times New Roman" w:hAnsi="Arial" w:cs="Arial"/>
                    </w:rPr>
                    <w:t xml:space="preserve"> Quote accurately from a </w:t>
                  </w:r>
                  <w:r w:rsidRPr="00155C71">
                    <w:rPr>
                      <w:rFonts w:ascii="Arial" w:eastAsia="Times New Roman" w:hAnsi="Arial" w:cs="Arial"/>
                    </w:rPr>
                    <w:lastRenderedPageBreak/>
                    <w:t xml:space="preserve">text when explaining what the text says explicitly and when drawing inferences from the text. </w:t>
                  </w:r>
                </w:p>
                <w:p w:rsidR="001A6DDD" w:rsidRDefault="001A6DDD" w:rsidP="00226649">
                  <w:pPr>
                    <w:spacing w:after="45" w:line="255" w:lineRule="atLeast"/>
                    <w:textAlignment w:val="top"/>
                    <w:rPr>
                      <w:rFonts w:ascii="Arial" w:eastAsia="Times New Roman" w:hAnsi="Arial" w:cs="Arial"/>
                      <w:b/>
                      <w:bCs/>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RI.5.7:</w:t>
                  </w:r>
                  <w:r w:rsidRPr="00155C71">
                    <w:rPr>
                      <w:rFonts w:ascii="Arial" w:eastAsia="Times New Roman" w:hAnsi="Arial" w:cs="Arial"/>
                    </w:rPr>
                    <w:t xml:space="preserve"> Draw on information from multiple print or digital sources, demonstrating the ability to locate an answer to a question quickly or to solve a problem efficiently. </w:t>
                  </w:r>
                </w:p>
                <w:p w:rsidR="001A6DDD" w:rsidRDefault="001A6DDD" w:rsidP="00226649">
                  <w:pPr>
                    <w:spacing w:after="45" w:line="255" w:lineRule="atLeast"/>
                    <w:textAlignment w:val="top"/>
                    <w:rPr>
                      <w:rFonts w:ascii="Arial" w:eastAsia="Times New Roman" w:hAnsi="Arial" w:cs="Arial"/>
                      <w:b/>
                      <w:bCs/>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RF.5.4: </w:t>
                  </w:r>
                  <w:r w:rsidRPr="00155C71">
                    <w:rPr>
                      <w:rFonts w:ascii="Arial" w:eastAsia="Times New Roman" w:hAnsi="Arial" w:cs="Arial"/>
                    </w:rPr>
                    <w:t xml:space="preserve">Read with sufficient accuracy and fluency to support comprehension. </w:t>
                  </w:r>
                </w:p>
                <w:p w:rsidR="001A6DDD" w:rsidRDefault="001A6DDD" w:rsidP="00226649">
                  <w:pPr>
                    <w:spacing w:after="45" w:line="255" w:lineRule="atLeast"/>
                    <w:textAlignment w:val="top"/>
                    <w:rPr>
                      <w:rFonts w:ascii="Arial" w:eastAsia="Times New Roman" w:hAnsi="Arial" w:cs="Arial"/>
                      <w:b/>
                      <w:bCs/>
                    </w:rPr>
                  </w:pPr>
                </w:p>
                <w:p w:rsidR="0017396F" w:rsidRPr="00155C71" w:rsidRDefault="00226649" w:rsidP="00BB632D">
                  <w:pPr>
                    <w:spacing w:after="45" w:line="255" w:lineRule="atLeast"/>
                    <w:textAlignment w:val="top"/>
                    <w:rPr>
                      <w:rFonts w:ascii="Arial" w:hAnsi="Arial" w:cs="Arial"/>
                      <w:b/>
                      <w:bCs/>
                    </w:rPr>
                  </w:pPr>
                  <w:r w:rsidRPr="00155C71">
                    <w:rPr>
                      <w:rFonts w:ascii="Arial" w:eastAsia="Times New Roman" w:hAnsi="Arial" w:cs="Arial"/>
                      <w:b/>
                      <w:bCs/>
                    </w:rPr>
                    <w:t>RF.5.4(c)</w:t>
                  </w:r>
                  <w:r w:rsidR="00155C71" w:rsidRPr="00155C71">
                    <w:rPr>
                      <w:rFonts w:ascii="Arial" w:eastAsia="Times New Roman" w:hAnsi="Arial" w:cs="Arial"/>
                      <w:b/>
                      <w:bCs/>
                    </w:rPr>
                    <w:t>:</w:t>
                  </w:r>
                  <w:r w:rsidR="00155C71" w:rsidRPr="00155C71">
                    <w:rPr>
                      <w:rFonts w:ascii="Arial" w:eastAsia="Times New Roman" w:hAnsi="Arial" w:cs="Arial"/>
                    </w:rPr>
                    <w:t xml:space="preserve"> Use</w:t>
                  </w:r>
                  <w:r w:rsidRPr="00155C71">
                    <w:rPr>
                      <w:rFonts w:ascii="Arial" w:eastAsia="Times New Roman" w:hAnsi="Arial" w:cs="Arial"/>
                    </w:rPr>
                    <w:t xml:space="preserve"> context to confirm or self-correct word recognition and understanding, rereading as necessary. </w:t>
                  </w:r>
                </w:p>
                <w:p w:rsidR="0017396F" w:rsidRPr="00155C71" w:rsidRDefault="0017396F" w:rsidP="00C8441B">
                  <w:pPr>
                    <w:pStyle w:val="Default"/>
                    <w:jc w:val="center"/>
                    <w:rPr>
                      <w:rFonts w:ascii="Arial" w:hAnsi="Arial" w:cs="Arial"/>
                      <w:b/>
                      <w:bCs/>
                      <w:color w:val="auto"/>
                      <w:sz w:val="22"/>
                      <w:szCs w:val="22"/>
                    </w:rPr>
                  </w:pPr>
                </w:p>
                <w:p w:rsidR="00C8441B" w:rsidRPr="00155C71" w:rsidRDefault="00C8441B" w:rsidP="00C8441B">
                  <w:pPr>
                    <w:pStyle w:val="Default"/>
                    <w:jc w:val="center"/>
                    <w:rPr>
                      <w:rFonts w:ascii="Arial" w:hAnsi="Arial" w:cs="Arial"/>
                      <w:color w:val="auto"/>
                      <w:sz w:val="22"/>
                      <w:szCs w:val="22"/>
                    </w:rPr>
                  </w:pPr>
                </w:p>
              </w:tc>
            </w:tr>
          </w:tbl>
          <w:p w:rsidR="00A309A0" w:rsidRPr="00155C71" w:rsidRDefault="00A309A0" w:rsidP="00C8441B">
            <w:pPr>
              <w:pStyle w:val="NoSpacing"/>
              <w:jc w:val="center"/>
              <w:rPr>
                <w:rFonts w:ascii="Arial" w:hAnsi="Arial" w:cs="Arial"/>
              </w:rPr>
            </w:pPr>
          </w:p>
        </w:tc>
        <w:tc>
          <w:tcPr>
            <w:tcW w:w="3294" w:type="dxa"/>
          </w:tcPr>
          <w:p w:rsidR="00A309A0" w:rsidRPr="00155C71" w:rsidRDefault="00A309A0" w:rsidP="00C8441B">
            <w:pPr>
              <w:pStyle w:val="Default"/>
              <w:jc w:val="center"/>
              <w:rPr>
                <w:rFonts w:ascii="Arial" w:hAnsi="Arial" w:cs="Arial"/>
                <w:color w:val="auto"/>
                <w:sz w:val="22"/>
                <w:szCs w:val="22"/>
              </w:rPr>
            </w:pPr>
          </w:p>
          <w:tbl>
            <w:tblPr>
              <w:tblW w:w="0" w:type="auto"/>
              <w:jc w:val="center"/>
              <w:tblBorders>
                <w:top w:val="nil"/>
                <w:left w:val="nil"/>
                <w:bottom w:val="nil"/>
                <w:right w:val="nil"/>
              </w:tblBorders>
              <w:tblLook w:val="0000"/>
            </w:tblPr>
            <w:tblGrid>
              <w:gridCol w:w="974"/>
            </w:tblGrid>
            <w:tr w:rsidR="00A309A0" w:rsidRPr="00155C71" w:rsidTr="00C8441B">
              <w:trPr>
                <w:trHeight w:val="110"/>
                <w:jc w:val="center"/>
              </w:trPr>
              <w:tc>
                <w:tcPr>
                  <w:tcW w:w="0" w:type="auto"/>
                </w:tcPr>
                <w:p w:rsidR="00A309A0" w:rsidRPr="00FA7D58" w:rsidRDefault="00A309A0" w:rsidP="00C8441B">
                  <w:pPr>
                    <w:pStyle w:val="Default"/>
                    <w:jc w:val="center"/>
                    <w:rPr>
                      <w:rFonts w:ascii="Arial" w:hAnsi="Arial" w:cs="Arial"/>
                      <w:b/>
                      <w:color w:val="auto"/>
                      <w:sz w:val="22"/>
                      <w:szCs w:val="22"/>
                      <w:u w:val="single"/>
                    </w:rPr>
                  </w:pPr>
                  <w:r w:rsidRPr="00FA7D58">
                    <w:rPr>
                      <w:rFonts w:ascii="Arial" w:hAnsi="Arial" w:cs="Arial"/>
                      <w:b/>
                      <w:bCs/>
                      <w:color w:val="auto"/>
                      <w:sz w:val="22"/>
                      <w:szCs w:val="22"/>
                      <w:highlight w:val="yellow"/>
                      <w:u w:val="single"/>
                    </w:rPr>
                    <w:t>Writing</w:t>
                  </w:r>
                </w:p>
              </w:tc>
            </w:tr>
          </w:tbl>
          <w:p w:rsidR="00A309A0" w:rsidRPr="00155C71" w:rsidRDefault="00A309A0" w:rsidP="00C8441B">
            <w:pPr>
              <w:pStyle w:val="NoSpacing"/>
              <w:jc w:val="center"/>
              <w:rPr>
                <w:rFonts w:ascii="Arial" w:hAnsi="Arial" w:cs="Arial"/>
              </w:rPr>
            </w:pPr>
          </w:p>
          <w:p w:rsidR="00226649" w:rsidRPr="00155C71" w:rsidRDefault="00226649" w:rsidP="00C8441B">
            <w:pPr>
              <w:pStyle w:val="NoSpacing"/>
              <w:jc w:val="center"/>
              <w:rPr>
                <w:rFonts w:ascii="Arial" w:hAnsi="Arial" w:cs="Arial"/>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W.5.1: </w:t>
            </w:r>
            <w:r w:rsidRPr="00155C71">
              <w:rPr>
                <w:rFonts w:ascii="Arial" w:eastAsia="Times New Roman" w:hAnsi="Arial" w:cs="Arial"/>
              </w:rPr>
              <w:t xml:space="preserve">Write opinion pieces on topics or texts, supporting a point of view with reasons and information. </w:t>
            </w:r>
          </w:p>
          <w:p w:rsidR="00226649" w:rsidRPr="00155C71" w:rsidRDefault="00226649" w:rsidP="00C8441B">
            <w:pPr>
              <w:pStyle w:val="NoSpacing"/>
              <w:jc w:val="center"/>
              <w:rPr>
                <w:rFonts w:ascii="Arial" w:hAnsi="Arial" w:cs="Arial"/>
              </w:rPr>
            </w:pPr>
          </w:p>
        </w:tc>
        <w:tc>
          <w:tcPr>
            <w:tcW w:w="3294" w:type="dxa"/>
          </w:tcPr>
          <w:p w:rsidR="00A309A0" w:rsidRPr="00155C71" w:rsidRDefault="00A309A0" w:rsidP="00C8441B">
            <w:pPr>
              <w:pStyle w:val="Default"/>
              <w:jc w:val="center"/>
              <w:rPr>
                <w:rFonts w:ascii="Arial" w:hAnsi="Arial" w:cs="Arial"/>
                <w:color w:val="auto"/>
                <w:sz w:val="22"/>
                <w:szCs w:val="22"/>
              </w:rPr>
            </w:pPr>
          </w:p>
          <w:tbl>
            <w:tblPr>
              <w:tblW w:w="0" w:type="auto"/>
              <w:jc w:val="center"/>
              <w:tblBorders>
                <w:top w:val="nil"/>
                <w:left w:val="nil"/>
                <w:bottom w:val="nil"/>
                <w:right w:val="nil"/>
              </w:tblBorders>
              <w:tblLook w:val="0000"/>
            </w:tblPr>
            <w:tblGrid>
              <w:gridCol w:w="2686"/>
            </w:tblGrid>
            <w:tr w:rsidR="00A309A0" w:rsidRPr="00155C71" w:rsidTr="00C8441B">
              <w:trPr>
                <w:trHeight w:val="110"/>
                <w:jc w:val="center"/>
              </w:trPr>
              <w:tc>
                <w:tcPr>
                  <w:tcW w:w="0" w:type="auto"/>
                </w:tcPr>
                <w:p w:rsidR="00A309A0" w:rsidRPr="00FA7D58" w:rsidRDefault="00A309A0" w:rsidP="00C8441B">
                  <w:pPr>
                    <w:pStyle w:val="Default"/>
                    <w:jc w:val="center"/>
                    <w:rPr>
                      <w:rFonts w:ascii="Arial" w:hAnsi="Arial" w:cs="Arial"/>
                      <w:color w:val="auto"/>
                      <w:sz w:val="22"/>
                      <w:szCs w:val="22"/>
                      <w:u w:val="single"/>
                    </w:rPr>
                  </w:pPr>
                  <w:r w:rsidRPr="00FA7D58">
                    <w:rPr>
                      <w:rFonts w:ascii="Arial" w:hAnsi="Arial" w:cs="Arial"/>
                      <w:b/>
                      <w:bCs/>
                      <w:color w:val="auto"/>
                      <w:sz w:val="22"/>
                      <w:szCs w:val="22"/>
                      <w:highlight w:val="yellow"/>
                      <w:u w:val="single"/>
                    </w:rPr>
                    <w:t>Speaking and Listening</w:t>
                  </w:r>
                </w:p>
              </w:tc>
            </w:tr>
          </w:tbl>
          <w:p w:rsidR="00A309A0" w:rsidRPr="00155C71" w:rsidRDefault="00A309A0" w:rsidP="00C8441B">
            <w:pPr>
              <w:pStyle w:val="NoSpacing"/>
              <w:jc w:val="center"/>
              <w:rPr>
                <w:rFonts w:ascii="Arial" w:hAnsi="Arial" w:cs="Arial"/>
              </w:rPr>
            </w:pPr>
          </w:p>
          <w:p w:rsidR="00226649" w:rsidRPr="00155C71" w:rsidRDefault="00226649" w:rsidP="00C8441B">
            <w:pPr>
              <w:pStyle w:val="NoSpacing"/>
              <w:jc w:val="center"/>
              <w:rPr>
                <w:rFonts w:ascii="Arial" w:hAnsi="Arial" w:cs="Arial"/>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SL.5.3: </w:t>
            </w:r>
            <w:r w:rsidRPr="00155C71">
              <w:rPr>
                <w:rFonts w:ascii="Arial" w:eastAsia="Times New Roman" w:hAnsi="Arial" w:cs="Arial"/>
              </w:rPr>
              <w:t xml:space="preserve">Summarize the points a speaker makes and explain how each claim is supported by reasons and evidence. </w:t>
            </w:r>
          </w:p>
          <w:p w:rsidR="00226649" w:rsidRPr="00155C71" w:rsidRDefault="00226649" w:rsidP="00C8441B">
            <w:pPr>
              <w:pStyle w:val="NoSpacing"/>
              <w:jc w:val="center"/>
              <w:rPr>
                <w:rFonts w:ascii="Arial" w:hAnsi="Arial" w:cs="Arial"/>
              </w:rPr>
            </w:pPr>
          </w:p>
        </w:tc>
        <w:tc>
          <w:tcPr>
            <w:tcW w:w="3906" w:type="dxa"/>
          </w:tcPr>
          <w:p w:rsidR="00A309A0" w:rsidRPr="00155C71" w:rsidRDefault="00A309A0" w:rsidP="00C8441B">
            <w:pPr>
              <w:pStyle w:val="Default"/>
              <w:jc w:val="center"/>
              <w:rPr>
                <w:rFonts w:ascii="Arial" w:hAnsi="Arial" w:cs="Arial"/>
                <w:color w:val="auto"/>
                <w:sz w:val="22"/>
                <w:szCs w:val="22"/>
              </w:rPr>
            </w:pPr>
          </w:p>
          <w:tbl>
            <w:tblPr>
              <w:tblW w:w="0" w:type="auto"/>
              <w:jc w:val="center"/>
              <w:tblBorders>
                <w:top w:val="nil"/>
                <w:left w:val="nil"/>
                <w:bottom w:val="nil"/>
                <w:right w:val="nil"/>
              </w:tblBorders>
              <w:tblLook w:val="0000"/>
            </w:tblPr>
            <w:tblGrid>
              <w:gridCol w:w="1255"/>
            </w:tblGrid>
            <w:tr w:rsidR="00A309A0" w:rsidRPr="00155C71" w:rsidTr="00C8441B">
              <w:trPr>
                <w:trHeight w:val="110"/>
                <w:jc w:val="center"/>
              </w:trPr>
              <w:tc>
                <w:tcPr>
                  <w:tcW w:w="0" w:type="auto"/>
                </w:tcPr>
                <w:p w:rsidR="00A309A0" w:rsidRPr="00FA7D58" w:rsidRDefault="00A309A0" w:rsidP="00C8441B">
                  <w:pPr>
                    <w:pStyle w:val="Default"/>
                    <w:jc w:val="center"/>
                    <w:rPr>
                      <w:rFonts w:ascii="Arial" w:hAnsi="Arial" w:cs="Arial"/>
                      <w:color w:val="auto"/>
                      <w:sz w:val="22"/>
                      <w:szCs w:val="22"/>
                      <w:highlight w:val="yellow"/>
                      <w:u w:val="single"/>
                    </w:rPr>
                  </w:pPr>
                  <w:r w:rsidRPr="00FA7D58">
                    <w:rPr>
                      <w:rFonts w:ascii="Arial" w:hAnsi="Arial" w:cs="Arial"/>
                      <w:b/>
                      <w:bCs/>
                      <w:color w:val="auto"/>
                      <w:sz w:val="22"/>
                      <w:szCs w:val="22"/>
                      <w:highlight w:val="yellow"/>
                      <w:u w:val="single"/>
                    </w:rPr>
                    <w:t>Language</w:t>
                  </w:r>
                </w:p>
              </w:tc>
            </w:tr>
          </w:tbl>
          <w:p w:rsidR="00A309A0" w:rsidRPr="00155C71" w:rsidRDefault="00A309A0" w:rsidP="00C8441B">
            <w:pPr>
              <w:pStyle w:val="NoSpacing"/>
              <w:jc w:val="center"/>
              <w:rPr>
                <w:rFonts w:ascii="Arial" w:hAnsi="Arial" w:cs="Arial"/>
              </w:rPr>
            </w:pPr>
          </w:p>
          <w:p w:rsidR="00226649" w:rsidRPr="00155C71" w:rsidRDefault="00226649" w:rsidP="00C8441B">
            <w:pPr>
              <w:pStyle w:val="NoSpacing"/>
              <w:jc w:val="center"/>
              <w:rPr>
                <w:rFonts w:ascii="Arial" w:hAnsi="Arial" w:cs="Arial"/>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L.5.1: </w:t>
            </w:r>
            <w:r w:rsidRPr="00155C71">
              <w:rPr>
                <w:rFonts w:ascii="Arial" w:eastAsia="Times New Roman" w:hAnsi="Arial" w:cs="Arial"/>
              </w:rPr>
              <w:t xml:space="preserve">Observe conventions of grammar and usage when writing or speaking. </w:t>
            </w:r>
          </w:p>
          <w:p w:rsidR="001A6DDD" w:rsidRDefault="001A6DDD" w:rsidP="00226649">
            <w:pPr>
              <w:spacing w:after="45" w:line="255" w:lineRule="atLeast"/>
              <w:textAlignment w:val="top"/>
              <w:rPr>
                <w:rFonts w:ascii="Arial" w:eastAsia="Times New Roman" w:hAnsi="Arial" w:cs="Arial"/>
                <w:b/>
                <w:bCs/>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L.5.1(c): </w:t>
            </w:r>
            <w:r w:rsidRPr="00155C71">
              <w:rPr>
                <w:rFonts w:ascii="Arial" w:eastAsia="Times New Roman" w:hAnsi="Arial" w:cs="Arial"/>
              </w:rPr>
              <w:t xml:space="preserve">Use verb tense to convey various times, sequences, states, and </w:t>
            </w:r>
            <w:r w:rsidRPr="00155C71">
              <w:rPr>
                <w:rFonts w:ascii="Arial" w:eastAsia="Times New Roman" w:hAnsi="Arial" w:cs="Arial"/>
              </w:rPr>
              <w:lastRenderedPageBreak/>
              <w:t xml:space="preserve">conditions. </w:t>
            </w:r>
          </w:p>
          <w:p w:rsidR="001A6DDD" w:rsidRDefault="001A6DDD" w:rsidP="00226649">
            <w:pPr>
              <w:spacing w:after="45" w:line="255" w:lineRule="atLeast"/>
              <w:textAlignment w:val="top"/>
              <w:rPr>
                <w:rFonts w:ascii="Arial" w:eastAsia="Times New Roman" w:hAnsi="Arial" w:cs="Arial"/>
                <w:b/>
                <w:bCs/>
              </w:rPr>
            </w:pPr>
          </w:p>
          <w:p w:rsidR="00226649" w:rsidRPr="00155C71" w:rsidRDefault="00155C71" w:rsidP="00226649">
            <w:pPr>
              <w:spacing w:after="45" w:line="255" w:lineRule="atLeast"/>
              <w:textAlignment w:val="top"/>
              <w:rPr>
                <w:rFonts w:ascii="Arial" w:eastAsia="Times New Roman" w:hAnsi="Arial" w:cs="Arial"/>
              </w:rPr>
            </w:pPr>
            <w:r w:rsidRPr="00155C71">
              <w:rPr>
                <w:rFonts w:ascii="Arial" w:eastAsia="Times New Roman" w:hAnsi="Arial" w:cs="Arial"/>
                <w:b/>
                <w:bCs/>
              </w:rPr>
              <w:t>L.5.1 (</w:t>
            </w:r>
            <w:r w:rsidR="00226649" w:rsidRPr="00155C71">
              <w:rPr>
                <w:rFonts w:ascii="Arial" w:eastAsia="Times New Roman" w:hAnsi="Arial" w:cs="Arial"/>
                <w:b/>
                <w:bCs/>
              </w:rPr>
              <w:t xml:space="preserve">d): </w:t>
            </w:r>
            <w:r w:rsidR="00226649" w:rsidRPr="00155C71">
              <w:rPr>
                <w:rFonts w:ascii="Arial" w:eastAsia="Times New Roman" w:hAnsi="Arial" w:cs="Arial"/>
              </w:rPr>
              <w:t xml:space="preserve">Recognize and correct inappropriate shifts in verb tense. </w:t>
            </w:r>
          </w:p>
          <w:p w:rsidR="001A6DDD" w:rsidRDefault="001A6DDD" w:rsidP="00226649">
            <w:pPr>
              <w:spacing w:after="45" w:line="255" w:lineRule="atLeast"/>
              <w:textAlignment w:val="top"/>
              <w:rPr>
                <w:rFonts w:ascii="Arial" w:eastAsia="Times New Roman" w:hAnsi="Arial" w:cs="Arial"/>
                <w:b/>
                <w:bCs/>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L.5.4: </w:t>
            </w:r>
            <w:r w:rsidRPr="00155C71">
              <w:rPr>
                <w:rFonts w:ascii="Arial" w:eastAsia="Times New Roman" w:hAnsi="Arial" w:cs="Arial"/>
              </w:rPr>
              <w:t xml:space="preserve">Determine or clarify the meaning of unknown and multiple-meaning words and phrases based on </w:t>
            </w:r>
            <w:r w:rsidRPr="00155C71">
              <w:rPr>
                <w:rFonts w:ascii="Arial" w:eastAsia="Times New Roman" w:hAnsi="Arial" w:cs="Arial"/>
                <w:i/>
                <w:iCs/>
              </w:rPr>
              <w:t>grade 5 reading and content</w:t>
            </w:r>
            <w:r w:rsidRPr="00155C71">
              <w:rPr>
                <w:rFonts w:ascii="Arial" w:eastAsia="Times New Roman" w:hAnsi="Arial" w:cs="Arial"/>
              </w:rPr>
              <w:t xml:space="preserve">, choosing flexibly from a range of strategies. </w:t>
            </w:r>
          </w:p>
          <w:p w:rsidR="001A6DDD" w:rsidRDefault="001A6DDD" w:rsidP="00226649">
            <w:pPr>
              <w:spacing w:after="45" w:line="255" w:lineRule="atLeast"/>
              <w:textAlignment w:val="top"/>
              <w:rPr>
                <w:rFonts w:ascii="Arial" w:eastAsia="Times New Roman" w:hAnsi="Arial" w:cs="Arial"/>
                <w:b/>
                <w:bCs/>
              </w:rPr>
            </w:pPr>
          </w:p>
          <w:p w:rsidR="00226649" w:rsidRPr="00155C71" w:rsidRDefault="00226649" w:rsidP="00226649">
            <w:pPr>
              <w:spacing w:after="45" w:line="255" w:lineRule="atLeast"/>
              <w:textAlignment w:val="top"/>
              <w:rPr>
                <w:rFonts w:ascii="Arial" w:eastAsia="Times New Roman" w:hAnsi="Arial" w:cs="Arial"/>
              </w:rPr>
            </w:pPr>
            <w:r w:rsidRPr="00155C71">
              <w:rPr>
                <w:rFonts w:ascii="Arial" w:eastAsia="Times New Roman" w:hAnsi="Arial" w:cs="Arial"/>
                <w:b/>
                <w:bCs/>
              </w:rPr>
              <w:t xml:space="preserve">L.5.4(c): </w:t>
            </w:r>
            <w:r w:rsidRPr="00155C71">
              <w:rPr>
                <w:rFonts w:ascii="Arial" w:eastAsia="Times New Roman" w:hAnsi="Arial" w:cs="Arial"/>
              </w:rPr>
              <w:t xml:space="preserve">Consult reference materials (e.g., dictionaries, glossaries, thesauruses), both print and digital, to find the pronunciation and determine or clarify the precise meaning of key words and phrases. </w:t>
            </w:r>
          </w:p>
          <w:p w:rsidR="00226649" w:rsidRPr="00155C71" w:rsidRDefault="00226649" w:rsidP="00C8441B">
            <w:pPr>
              <w:pStyle w:val="NoSpacing"/>
              <w:jc w:val="center"/>
              <w:rPr>
                <w:rFonts w:ascii="Arial" w:hAnsi="Arial" w:cs="Arial"/>
              </w:rPr>
            </w:pPr>
          </w:p>
        </w:tc>
      </w:tr>
      <w:tr w:rsidR="00843B3C" w:rsidRPr="00155C71" w:rsidTr="00F965B2">
        <w:tc>
          <w:tcPr>
            <w:tcW w:w="7200" w:type="dxa"/>
            <w:gridSpan w:val="2"/>
          </w:tcPr>
          <w:p w:rsidR="00843B3C" w:rsidRPr="00155C71" w:rsidRDefault="0017396F" w:rsidP="00EC57EB">
            <w:pPr>
              <w:pStyle w:val="Default"/>
              <w:rPr>
                <w:rFonts w:ascii="Arial" w:hAnsi="Arial" w:cs="Arial"/>
                <w:color w:val="auto"/>
                <w:sz w:val="22"/>
                <w:szCs w:val="22"/>
              </w:rPr>
            </w:pPr>
            <w:r w:rsidRPr="00155C71">
              <w:rPr>
                <w:rFonts w:ascii="Arial" w:hAnsi="Arial" w:cs="Arial"/>
              </w:rPr>
              <w:lastRenderedPageBreak/>
              <w:br w:type="page"/>
            </w:r>
            <w:r w:rsidR="00843B3C" w:rsidRPr="00155C71">
              <w:rPr>
                <w:rFonts w:ascii="Arial" w:hAnsi="Arial" w:cs="Arial"/>
                <w:b/>
                <w:bCs/>
                <w:color w:val="auto"/>
                <w:sz w:val="22"/>
                <w:szCs w:val="22"/>
              </w:rPr>
              <w:t>Essen</w:t>
            </w:r>
            <w:r w:rsidR="00BB632D">
              <w:rPr>
                <w:rFonts w:ascii="Arial" w:hAnsi="Arial" w:cs="Arial"/>
                <w:b/>
                <w:bCs/>
                <w:color w:val="auto"/>
                <w:sz w:val="22"/>
                <w:szCs w:val="22"/>
              </w:rPr>
              <w:t>t</w:t>
            </w:r>
            <w:r w:rsidR="00843B3C" w:rsidRPr="00155C71">
              <w:rPr>
                <w:rFonts w:ascii="Arial" w:hAnsi="Arial" w:cs="Arial"/>
                <w:b/>
                <w:bCs/>
                <w:color w:val="auto"/>
                <w:sz w:val="22"/>
                <w:szCs w:val="22"/>
              </w:rPr>
              <w:t xml:space="preserve">ial Questions: </w:t>
            </w:r>
            <w:r w:rsidR="00843B3C" w:rsidRPr="00155C71">
              <w:rPr>
                <w:rFonts w:ascii="Arial" w:hAnsi="Arial" w:cs="Arial"/>
                <w:color w:val="auto"/>
                <w:sz w:val="22"/>
                <w:szCs w:val="22"/>
              </w:rPr>
              <w:t xml:space="preserve">Essential questions center </w:t>
            </w:r>
            <w:r w:rsidR="00B33F35" w:rsidRPr="00155C71">
              <w:rPr>
                <w:rFonts w:ascii="Arial" w:hAnsi="Arial" w:cs="Arial"/>
                <w:color w:val="auto"/>
                <w:sz w:val="22"/>
                <w:szCs w:val="22"/>
              </w:rPr>
              <w:t>on</w:t>
            </w:r>
            <w:r w:rsidR="00843B3C" w:rsidRPr="00155C71">
              <w:rPr>
                <w:rFonts w:ascii="Arial" w:hAnsi="Arial" w:cs="Arial"/>
                <w:color w:val="auto"/>
                <w:sz w:val="22"/>
                <w:szCs w:val="22"/>
              </w:rPr>
              <w:t xml:space="preserve"> major issues, problems, concerns, interests, or themes relevant to the classroom. Essential questions should lead students to discover the big ideas. They need to go beyond </w:t>
            </w:r>
            <w:r w:rsidR="00843B3C" w:rsidRPr="00155C71">
              <w:rPr>
                <w:rFonts w:ascii="Arial" w:hAnsi="Arial" w:cs="Arial"/>
                <w:i/>
                <w:iCs/>
                <w:color w:val="auto"/>
                <w:sz w:val="22"/>
                <w:szCs w:val="22"/>
              </w:rPr>
              <w:t xml:space="preserve">who, what and where. </w:t>
            </w:r>
            <w:r w:rsidR="00843B3C" w:rsidRPr="00155C71">
              <w:rPr>
                <w:rFonts w:ascii="Arial" w:hAnsi="Arial" w:cs="Arial"/>
                <w:color w:val="auto"/>
                <w:sz w:val="22"/>
                <w:szCs w:val="22"/>
              </w:rPr>
              <w:t xml:space="preserve">They need to lead to the </w:t>
            </w:r>
            <w:r w:rsidR="00843B3C" w:rsidRPr="00155C71">
              <w:rPr>
                <w:rFonts w:ascii="Arial" w:hAnsi="Arial" w:cs="Arial"/>
                <w:i/>
                <w:iCs/>
                <w:color w:val="auto"/>
                <w:sz w:val="22"/>
                <w:szCs w:val="22"/>
              </w:rPr>
              <w:t xml:space="preserve">how </w:t>
            </w:r>
            <w:r w:rsidR="00843B3C" w:rsidRPr="00155C71">
              <w:rPr>
                <w:rFonts w:ascii="Arial" w:hAnsi="Arial" w:cs="Arial"/>
                <w:color w:val="auto"/>
                <w:sz w:val="22"/>
                <w:szCs w:val="22"/>
              </w:rPr>
              <w:t xml:space="preserve">and </w:t>
            </w:r>
            <w:r w:rsidR="00843B3C" w:rsidRPr="00155C71">
              <w:rPr>
                <w:rFonts w:ascii="Arial" w:hAnsi="Arial" w:cs="Arial"/>
                <w:i/>
                <w:iCs/>
                <w:color w:val="auto"/>
                <w:sz w:val="22"/>
                <w:szCs w:val="22"/>
              </w:rPr>
              <w:t xml:space="preserve">why </w:t>
            </w:r>
          </w:p>
          <w:p w:rsidR="00843B3C" w:rsidRPr="00155C71" w:rsidRDefault="00843B3C" w:rsidP="00A309A0">
            <w:pPr>
              <w:pStyle w:val="NoSpacing"/>
              <w:rPr>
                <w:rFonts w:ascii="Arial" w:hAnsi="Arial" w:cs="Arial"/>
              </w:rPr>
            </w:pPr>
          </w:p>
        </w:tc>
        <w:tc>
          <w:tcPr>
            <w:tcW w:w="7200" w:type="dxa"/>
            <w:gridSpan w:val="2"/>
          </w:tcPr>
          <w:p w:rsidR="00843B3C" w:rsidRPr="00155C71" w:rsidRDefault="00843B3C" w:rsidP="00EC57EB">
            <w:pPr>
              <w:pStyle w:val="Default"/>
              <w:rPr>
                <w:rFonts w:ascii="Arial" w:hAnsi="Arial" w:cs="Arial"/>
                <w:color w:val="auto"/>
                <w:sz w:val="22"/>
                <w:szCs w:val="22"/>
              </w:rPr>
            </w:pPr>
            <w:r w:rsidRPr="00155C71">
              <w:rPr>
                <w:rFonts w:ascii="Arial" w:hAnsi="Arial" w:cs="Arial"/>
                <w:b/>
                <w:bCs/>
                <w:color w:val="auto"/>
                <w:sz w:val="22"/>
                <w:szCs w:val="22"/>
              </w:rPr>
              <w:t xml:space="preserve">Big Ideas: </w:t>
            </w:r>
            <w:r w:rsidRPr="00155C71">
              <w:rPr>
                <w:rFonts w:ascii="Arial" w:hAnsi="Arial" w:cs="Arial"/>
                <w:color w:val="auto"/>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155C71" w:rsidRDefault="00843B3C" w:rsidP="00A309A0">
            <w:pPr>
              <w:pStyle w:val="NoSpacing"/>
              <w:rPr>
                <w:rFonts w:ascii="Arial" w:hAnsi="Arial" w:cs="Arial"/>
              </w:rPr>
            </w:pPr>
          </w:p>
        </w:tc>
      </w:tr>
      <w:tr w:rsidR="00843B3C" w:rsidRPr="00155C71" w:rsidTr="00F965B2">
        <w:tc>
          <w:tcPr>
            <w:tcW w:w="7200" w:type="dxa"/>
            <w:gridSpan w:val="2"/>
          </w:tcPr>
          <w:p w:rsidR="00843B3C" w:rsidRPr="0027220C" w:rsidRDefault="00226649" w:rsidP="00A309A0">
            <w:pPr>
              <w:pStyle w:val="NoSpacing"/>
              <w:rPr>
                <w:rFonts w:ascii="Arial" w:hAnsi="Arial" w:cs="Arial"/>
              </w:rPr>
            </w:pPr>
            <w:r w:rsidRPr="0027220C">
              <w:rPr>
                <w:rFonts w:ascii="Arial" w:hAnsi="Arial" w:cs="Arial"/>
                <w:bCs/>
              </w:rPr>
              <w:t>How does literature provide insight into to a culture?</w:t>
            </w:r>
          </w:p>
          <w:p w:rsidR="00843B3C" w:rsidRPr="00155C71" w:rsidRDefault="00843B3C" w:rsidP="00A309A0">
            <w:pPr>
              <w:pStyle w:val="NoSpacing"/>
              <w:rPr>
                <w:rFonts w:ascii="Arial" w:hAnsi="Arial" w:cs="Arial"/>
              </w:rPr>
            </w:pPr>
          </w:p>
        </w:tc>
        <w:tc>
          <w:tcPr>
            <w:tcW w:w="7200" w:type="dxa"/>
            <w:gridSpan w:val="2"/>
          </w:tcPr>
          <w:p w:rsidR="000C4B27" w:rsidRPr="00155C71" w:rsidRDefault="000C4B27" w:rsidP="000C4B27">
            <w:pPr>
              <w:spacing w:after="45" w:line="255" w:lineRule="atLeast"/>
              <w:textAlignment w:val="top"/>
              <w:rPr>
                <w:rFonts w:ascii="Arial" w:eastAsia="Times New Roman" w:hAnsi="Arial" w:cs="Arial"/>
              </w:rPr>
            </w:pPr>
            <w:r w:rsidRPr="00155C71">
              <w:rPr>
                <w:rFonts w:ascii="Arial" w:eastAsia="Times New Roman" w:hAnsi="Arial" w:cs="Arial"/>
              </w:rPr>
              <w:t xml:space="preserve">Find similarities and differences in stories (e.g., trickster tales) from various cultures. </w:t>
            </w:r>
          </w:p>
          <w:p w:rsidR="00843B3C" w:rsidRPr="00155C71" w:rsidRDefault="00843B3C" w:rsidP="00A309A0">
            <w:pPr>
              <w:pStyle w:val="NoSpacing"/>
              <w:rPr>
                <w:rFonts w:ascii="Arial" w:hAnsi="Arial" w:cs="Arial"/>
              </w:rPr>
            </w:pPr>
          </w:p>
        </w:tc>
      </w:tr>
      <w:tr w:rsidR="00843B3C" w:rsidRPr="00155C71" w:rsidTr="00F965B2">
        <w:tc>
          <w:tcPr>
            <w:tcW w:w="7200" w:type="dxa"/>
            <w:gridSpan w:val="2"/>
          </w:tcPr>
          <w:p w:rsidR="0077602F" w:rsidRPr="001B3591" w:rsidRDefault="0077602F" w:rsidP="0077602F">
            <w:pPr>
              <w:pStyle w:val="Default"/>
              <w:rPr>
                <w:rFonts w:ascii="Arial" w:hAnsi="Arial" w:cs="Arial"/>
                <w:sz w:val="22"/>
                <w:szCs w:val="22"/>
              </w:rPr>
            </w:pPr>
            <w:r w:rsidRPr="001B3591">
              <w:rPr>
                <w:rFonts w:ascii="Arial" w:hAnsi="Arial" w:cs="Arial"/>
                <w:bCs/>
                <w:sz w:val="22"/>
                <w:szCs w:val="22"/>
              </w:rPr>
              <w:t xml:space="preserve">How does an author use descriptive details, a sequence of events, and a conclusion to establish a situation and setting? </w:t>
            </w:r>
          </w:p>
          <w:p w:rsidR="00843B3C" w:rsidRPr="00155C71" w:rsidRDefault="00843B3C" w:rsidP="00A309A0">
            <w:pPr>
              <w:pStyle w:val="NoSpacing"/>
              <w:rPr>
                <w:rFonts w:ascii="Arial" w:hAnsi="Arial" w:cs="Arial"/>
              </w:rPr>
            </w:pPr>
          </w:p>
        </w:tc>
        <w:tc>
          <w:tcPr>
            <w:tcW w:w="7200" w:type="dxa"/>
            <w:gridSpan w:val="2"/>
          </w:tcPr>
          <w:p w:rsidR="000C4B27" w:rsidRPr="00155C71" w:rsidRDefault="000C4B27" w:rsidP="000C4B27">
            <w:pPr>
              <w:spacing w:after="45" w:line="255" w:lineRule="atLeast"/>
              <w:textAlignment w:val="top"/>
              <w:rPr>
                <w:rFonts w:ascii="Arial" w:eastAsia="Times New Roman" w:hAnsi="Arial" w:cs="Arial"/>
              </w:rPr>
            </w:pPr>
            <w:r w:rsidRPr="00155C71">
              <w:rPr>
                <w:rFonts w:ascii="Arial" w:eastAsia="Times New Roman" w:hAnsi="Arial" w:cs="Arial"/>
              </w:rPr>
              <w:t xml:space="preserve">Create a multimedia presentation based on information drawn from various types of sources (e.g., a presentation on a Native American nation of choice based on fiction, nonfiction, art or other media). </w:t>
            </w:r>
          </w:p>
          <w:p w:rsidR="00843B3C" w:rsidRPr="00155C71" w:rsidRDefault="00843B3C" w:rsidP="0077602F">
            <w:pPr>
              <w:spacing w:after="45" w:line="255" w:lineRule="atLeast"/>
              <w:textAlignment w:val="top"/>
              <w:rPr>
                <w:rFonts w:ascii="Arial" w:hAnsi="Arial" w:cs="Arial"/>
              </w:rPr>
            </w:pPr>
          </w:p>
        </w:tc>
      </w:tr>
      <w:tr w:rsidR="00843B3C" w:rsidRPr="00155C71" w:rsidTr="00F965B2">
        <w:tc>
          <w:tcPr>
            <w:tcW w:w="7200" w:type="dxa"/>
            <w:gridSpan w:val="2"/>
          </w:tcPr>
          <w:p w:rsidR="00843B3C" w:rsidRPr="00155C71" w:rsidRDefault="00843B3C" w:rsidP="00A309A0">
            <w:pPr>
              <w:pStyle w:val="NoSpacing"/>
              <w:rPr>
                <w:rFonts w:ascii="Arial" w:hAnsi="Arial" w:cs="Arial"/>
              </w:rPr>
            </w:pPr>
          </w:p>
          <w:p w:rsidR="00843B3C" w:rsidRPr="00155C71" w:rsidRDefault="00843B3C" w:rsidP="00A309A0">
            <w:pPr>
              <w:pStyle w:val="NoSpacing"/>
              <w:rPr>
                <w:rFonts w:ascii="Arial" w:hAnsi="Arial" w:cs="Arial"/>
              </w:rPr>
            </w:pPr>
          </w:p>
        </w:tc>
        <w:tc>
          <w:tcPr>
            <w:tcW w:w="7200" w:type="dxa"/>
            <w:gridSpan w:val="2"/>
          </w:tcPr>
          <w:p w:rsidR="0077602F" w:rsidRPr="00155C71" w:rsidRDefault="0077602F" w:rsidP="0077602F">
            <w:pPr>
              <w:spacing w:after="45" w:line="255" w:lineRule="atLeast"/>
              <w:textAlignment w:val="top"/>
              <w:rPr>
                <w:rFonts w:ascii="Arial" w:eastAsia="Times New Roman" w:hAnsi="Arial" w:cs="Arial"/>
              </w:rPr>
            </w:pPr>
            <w:r w:rsidRPr="00155C71">
              <w:rPr>
                <w:rFonts w:ascii="Arial" w:eastAsia="Times New Roman" w:hAnsi="Arial" w:cs="Arial"/>
              </w:rPr>
              <w:t xml:space="preserve">Summarize and evaluate the content and structure of a classmate’s presentation, evaluating how well they support their claims. </w:t>
            </w:r>
          </w:p>
          <w:p w:rsidR="00843B3C" w:rsidRPr="00155C71" w:rsidRDefault="00843B3C" w:rsidP="0077602F">
            <w:pPr>
              <w:spacing w:after="45" w:line="255" w:lineRule="atLeast"/>
              <w:textAlignment w:val="top"/>
              <w:rPr>
                <w:rFonts w:ascii="Arial" w:hAnsi="Arial" w:cs="Arial"/>
              </w:rPr>
            </w:pPr>
          </w:p>
        </w:tc>
      </w:tr>
    </w:tbl>
    <w:p w:rsidR="00BB632D" w:rsidRDefault="00BB632D">
      <w:r>
        <w:br w:type="page"/>
      </w:r>
    </w:p>
    <w:tbl>
      <w:tblPr>
        <w:tblStyle w:val="TableGrid"/>
        <w:tblW w:w="14400" w:type="dxa"/>
        <w:tblInd w:w="-612" w:type="dxa"/>
        <w:tblLook w:val="04A0"/>
      </w:tblPr>
      <w:tblGrid>
        <w:gridCol w:w="3906"/>
        <w:gridCol w:w="1098"/>
        <w:gridCol w:w="2196"/>
        <w:gridCol w:w="2196"/>
        <w:gridCol w:w="1098"/>
        <w:gridCol w:w="3906"/>
      </w:tblGrid>
      <w:tr w:rsidR="00A309A0" w:rsidRPr="00155C71" w:rsidTr="00F965B2">
        <w:tc>
          <w:tcPr>
            <w:tcW w:w="14400" w:type="dxa"/>
            <w:gridSpan w:val="6"/>
          </w:tcPr>
          <w:p w:rsidR="00EC57EB" w:rsidRPr="00155C71" w:rsidRDefault="00EC57EB" w:rsidP="00EC57EB">
            <w:pPr>
              <w:pStyle w:val="Default"/>
              <w:rPr>
                <w:rFonts w:ascii="Arial" w:hAnsi="Arial" w:cs="Arial"/>
                <w:color w:val="auto"/>
                <w:sz w:val="22"/>
                <w:szCs w:val="22"/>
              </w:rPr>
            </w:pPr>
            <w:r w:rsidRPr="00155C71">
              <w:rPr>
                <w:rFonts w:ascii="Arial" w:hAnsi="Arial" w:cs="Arial"/>
                <w:b/>
                <w:bCs/>
                <w:color w:val="auto"/>
                <w:sz w:val="22"/>
                <w:szCs w:val="22"/>
              </w:rPr>
              <w:lastRenderedPageBreak/>
              <w:t xml:space="preserve">Learning Tasks: </w:t>
            </w:r>
            <w:r w:rsidRPr="00155C71">
              <w:rPr>
                <w:rFonts w:ascii="Arial" w:hAnsi="Arial" w:cs="Arial"/>
                <w:color w:val="auto"/>
                <w:sz w:val="22"/>
                <w:szCs w:val="22"/>
              </w:rPr>
              <w:t xml:space="preserve">Teachers list the various tasks students will engage in throughout the unit. </w:t>
            </w:r>
          </w:p>
          <w:p w:rsidR="00A309A0" w:rsidRPr="00155C71" w:rsidRDefault="00A309A0" w:rsidP="00A309A0">
            <w:pPr>
              <w:pStyle w:val="NoSpacing"/>
              <w:rPr>
                <w:rFonts w:ascii="Arial" w:hAnsi="Arial" w:cs="Arial"/>
              </w:rPr>
            </w:pPr>
          </w:p>
        </w:tc>
      </w:tr>
      <w:tr w:rsidR="009A2F0F" w:rsidRPr="00155C71" w:rsidTr="00F965B2">
        <w:tc>
          <w:tcPr>
            <w:tcW w:w="3906" w:type="dxa"/>
          </w:tcPr>
          <w:p w:rsidR="00EC57EB" w:rsidRDefault="00EC57EB" w:rsidP="00843B3C">
            <w:pPr>
              <w:pStyle w:val="Default"/>
              <w:jc w:val="center"/>
              <w:rPr>
                <w:rFonts w:ascii="Arial" w:hAnsi="Arial" w:cs="Arial"/>
                <w:b/>
                <w:bCs/>
                <w:color w:val="auto"/>
                <w:sz w:val="22"/>
                <w:szCs w:val="22"/>
                <w:u w:val="single"/>
              </w:rPr>
            </w:pPr>
            <w:r w:rsidRPr="00FA7D58">
              <w:rPr>
                <w:rFonts w:ascii="Arial" w:hAnsi="Arial" w:cs="Arial"/>
                <w:b/>
                <w:bCs/>
                <w:color w:val="auto"/>
                <w:sz w:val="22"/>
                <w:szCs w:val="22"/>
                <w:highlight w:val="yellow"/>
                <w:u w:val="single"/>
              </w:rPr>
              <w:t>Reading Tasks</w:t>
            </w:r>
          </w:p>
          <w:p w:rsidR="00C47646" w:rsidRPr="00FA7D58" w:rsidRDefault="00C47646" w:rsidP="00843B3C">
            <w:pPr>
              <w:pStyle w:val="Default"/>
              <w:jc w:val="center"/>
              <w:rPr>
                <w:rFonts w:ascii="Arial" w:hAnsi="Arial" w:cs="Arial"/>
                <w:color w:val="auto"/>
                <w:sz w:val="22"/>
                <w:szCs w:val="22"/>
                <w:u w:val="single"/>
              </w:rPr>
            </w:pPr>
          </w:p>
          <w:p w:rsidR="000A2D19" w:rsidRPr="00C47646" w:rsidRDefault="000A2D19" w:rsidP="000A2D19">
            <w:pPr>
              <w:spacing w:after="60" w:line="240" w:lineRule="atLeast"/>
              <w:textAlignment w:val="top"/>
              <w:outlineLvl w:val="4"/>
              <w:rPr>
                <w:rFonts w:ascii="Arial" w:eastAsia="Times New Roman" w:hAnsi="Arial" w:cs="Arial"/>
                <w:b/>
                <w:bCs/>
                <w:u w:val="single"/>
              </w:rPr>
            </w:pPr>
            <w:r w:rsidRPr="00C47646">
              <w:rPr>
                <w:rFonts w:ascii="Arial" w:eastAsia="Times New Roman" w:hAnsi="Arial" w:cs="Arial"/>
                <w:b/>
                <w:bCs/>
                <w:u w:val="single"/>
              </w:rPr>
              <w:t>Poems</w:t>
            </w: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rPr>
              <w:t xml:space="preserve">“Dream Catchers” (Ojibway, Traditional) </w:t>
            </w:r>
          </w:p>
          <w:p w:rsidR="00C47646" w:rsidRDefault="00C47646" w:rsidP="000A2D19">
            <w:pPr>
              <w:spacing w:after="45" w:line="255" w:lineRule="atLeast"/>
              <w:textAlignment w:val="top"/>
              <w:rPr>
                <w:rFonts w:ascii="Arial" w:eastAsia="Times New Roman" w:hAnsi="Arial" w:cs="Arial"/>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rPr>
              <w:t xml:space="preserve">“You are Part of Me” (Cherokee, Lloyd Carl Owle) </w:t>
            </w:r>
          </w:p>
          <w:p w:rsidR="00C47646" w:rsidRDefault="00C47646" w:rsidP="000A2D19">
            <w:pPr>
              <w:spacing w:after="60" w:line="240" w:lineRule="atLeast"/>
              <w:textAlignment w:val="top"/>
              <w:outlineLvl w:val="4"/>
              <w:rPr>
                <w:rFonts w:ascii="Arial" w:eastAsia="Times New Roman" w:hAnsi="Arial" w:cs="Arial"/>
                <w:b/>
                <w:bCs/>
                <w:u w:val="single"/>
              </w:rPr>
            </w:pPr>
          </w:p>
          <w:p w:rsidR="000A2D19" w:rsidRPr="00C47646" w:rsidRDefault="000A2D19" w:rsidP="000A2D19">
            <w:pPr>
              <w:spacing w:after="60" w:line="240" w:lineRule="atLeast"/>
              <w:textAlignment w:val="top"/>
              <w:outlineLvl w:val="4"/>
              <w:rPr>
                <w:rFonts w:ascii="Arial" w:eastAsia="Times New Roman" w:hAnsi="Arial" w:cs="Arial"/>
                <w:b/>
                <w:bCs/>
                <w:u w:val="single"/>
              </w:rPr>
            </w:pPr>
            <w:r w:rsidRPr="00C47646">
              <w:rPr>
                <w:rFonts w:ascii="Arial" w:eastAsia="Times New Roman" w:hAnsi="Arial" w:cs="Arial"/>
                <w:b/>
                <w:bCs/>
                <w:u w:val="single"/>
              </w:rPr>
              <w:t>Stories</w:t>
            </w:r>
          </w:p>
          <w:p w:rsidR="000A2D19"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A Boy Called Slow </w:t>
            </w:r>
            <w:r w:rsidRPr="00155C71">
              <w:rPr>
                <w:rFonts w:ascii="Arial" w:eastAsia="Times New Roman" w:hAnsi="Arial" w:cs="Arial"/>
              </w:rPr>
              <w:t xml:space="preserve">(Joseph Bruchac and Rocco Baviera) </w:t>
            </w:r>
          </w:p>
          <w:p w:rsidR="003B7691" w:rsidRPr="00155C71" w:rsidRDefault="003B7691" w:rsidP="000A2D19">
            <w:pPr>
              <w:spacing w:after="45" w:line="255" w:lineRule="atLeast"/>
              <w:textAlignment w:val="top"/>
              <w:rPr>
                <w:rFonts w:ascii="Arial" w:eastAsia="Times New Roman" w:hAnsi="Arial" w:cs="Arial"/>
              </w:rPr>
            </w:pPr>
          </w:p>
          <w:p w:rsidR="000A2D19"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A Ring of Tricksters: Animal Tales from North America, the West Indies, and Africa </w:t>
            </w:r>
            <w:r w:rsidRPr="00155C71">
              <w:rPr>
                <w:rFonts w:ascii="Arial" w:eastAsia="Times New Roman" w:hAnsi="Arial" w:cs="Arial"/>
              </w:rPr>
              <w:t xml:space="preserve">(Virginia Hamilton and Barry Moser) (EA) </w:t>
            </w:r>
          </w:p>
          <w:p w:rsidR="003B7691" w:rsidRPr="00155C71" w:rsidRDefault="003B7691" w:rsidP="000A2D19">
            <w:pPr>
              <w:spacing w:after="45" w:line="255" w:lineRule="atLeast"/>
              <w:textAlignment w:val="top"/>
              <w:rPr>
                <w:rFonts w:ascii="Arial" w:eastAsia="Times New Roman" w:hAnsi="Arial" w:cs="Arial"/>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Coyote: A Trickster Tale from the American Southwest </w:t>
            </w:r>
            <w:r w:rsidRPr="00155C71">
              <w:rPr>
                <w:rFonts w:ascii="Arial" w:eastAsia="Times New Roman" w:hAnsi="Arial" w:cs="Arial"/>
              </w:rPr>
              <w:t xml:space="preserve">(Gerald McDermott) </w:t>
            </w:r>
          </w:p>
          <w:p w:rsidR="000A2D19"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Dreamcatcher </w:t>
            </w:r>
            <w:r w:rsidRPr="00155C71">
              <w:rPr>
                <w:rFonts w:ascii="Arial" w:eastAsia="Times New Roman" w:hAnsi="Arial" w:cs="Arial"/>
              </w:rPr>
              <w:t xml:space="preserve">(Audrey Osofsky and Ed Young) </w:t>
            </w:r>
          </w:p>
          <w:p w:rsidR="003B7691" w:rsidRPr="00155C71" w:rsidRDefault="003B7691" w:rsidP="000A2D19">
            <w:pPr>
              <w:spacing w:after="45" w:line="255" w:lineRule="atLeast"/>
              <w:textAlignment w:val="top"/>
              <w:rPr>
                <w:rFonts w:ascii="Arial" w:eastAsia="Times New Roman" w:hAnsi="Arial" w:cs="Arial"/>
              </w:rPr>
            </w:pPr>
          </w:p>
          <w:p w:rsidR="000A2D19"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How Rabbit Tricked Otter: And Other Cherokee Trickster Stories </w:t>
            </w:r>
            <w:r w:rsidRPr="00155C71">
              <w:rPr>
                <w:rFonts w:ascii="Arial" w:eastAsia="Times New Roman" w:hAnsi="Arial" w:cs="Arial"/>
              </w:rPr>
              <w:t xml:space="preserve">(Gayle Ross and Murv Jacob) </w:t>
            </w:r>
          </w:p>
          <w:p w:rsidR="003B7691" w:rsidRPr="00155C71" w:rsidRDefault="003B7691" w:rsidP="000A2D19">
            <w:pPr>
              <w:spacing w:after="45" w:line="255" w:lineRule="atLeast"/>
              <w:textAlignment w:val="top"/>
              <w:rPr>
                <w:rFonts w:ascii="Arial" w:eastAsia="Times New Roman" w:hAnsi="Arial" w:cs="Arial"/>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Island of the Blue Dolphins</w:t>
            </w:r>
            <w:r w:rsidRPr="00155C71">
              <w:rPr>
                <w:rFonts w:ascii="Arial" w:eastAsia="Times New Roman" w:hAnsi="Arial" w:cs="Arial"/>
              </w:rPr>
              <w:t xml:space="preserve"> (Scott O’Dell)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Knots on a Counting Rope </w:t>
            </w:r>
            <w:r w:rsidRPr="00155C71">
              <w:rPr>
                <w:rFonts w:ascii="Arial" w:eastAsia="Times New Roman" w:hAnsi="Arial" w:cs="Arial"/>
              </w:rPr>
              <w:t xml:space="preserve">(John Archambault, Bill Martin, Jr., and Ted Rand)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Little House on the Prairie</w:t>
            </w:r>
            <w:r w:rsidRPr="00155C71">
              <w:rPr>
                <w:rFonts w:ascii="Arial" w:eastAsia="Times New Roman" w:hAnsi="Arial" w:cs="Arial"/>
              </w:rPr>
              <w:t xml:space="preserve"> (Laura </w:t>
            </w:r>
            <w:r w:rsidRPr="00155C71">
              <w:rPr>
                <w:rFonts w:ascii="Arial" w:eastAsia="Times New Roman" w:hAnsi="Arial" w:cs="Arial"/>
              </w:rPr>
              <w:lastRenderedPageBreak/>
              <w:t xml:space="preserve">Ingalls Wilder and Garth Williams) (EA)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Raven: A Trickster Tale from the Pacific Northwest</w:t>
            </w:r>
            <w:r w:rsidRPr="00155C71">
              <w:rPr>
                <w:rFonts w:ascii="Arial" w:eastAsia="Times New Roman" w:hAnsi="Arial" w:cs="Arial"/>
              </w:rPr>
              <w:t xml:space="preserve"> (Gerald McDermott)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Sign of the Beaver</w:t>
            </w:r>
            <w:r w:rsidRPr="00155C71">
              <w:rPr>
                <w:rFonts w:ascii="Arial" w:eastAsia="Times New Roman" w:hAnsi="Arial" w:cs="Arial"/>
              </w:rPr>
              <w:t xml:space="preserve"> (Elizabeth George Speare)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The Birchbark House</w:t>
            </w:r>
            <w:r w:rsidRPr="00155C71">
              <w:rPr>
                <w:rFonts w:ascii="Arial" w:eastAsia="Times New Roman" w:hAnsi="Arial" w:cs="Arial"/>
              </w:rPr>
              <w:t xml:space="preserve"> (Louise Erdrich) (E)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Trickster Tales: Forty Folk Stories from Around the World </w:t>
            </w:r>
            <w:r w:rsidRPr="00155C71">
              <w:rPr>
                <w:rFonts w:ascii="Arial" w:eastAsia="Times New Roman" w:hAnsi="Arial" w:cs="Arial"/>
              </w:rPr>
              <w:t xml:space="preserve">(World Storytelling) (Josepha Sherman) </w:t>
            </w:r>
          </w:p>
          <w:p w:rsidR="000A2D19"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Walk Two Moons </w:t>
            </w:r>
            <w:r w:rsidRPr="00155C71">
              <w:rPr>
                <w:rFonts w:ascii="Arial" w:eastAsia="Times New Roman" w:hAnsi="Arial" w:cs="Arial"/>
              </w:rPr>
              <w:t xml:space="preserve">(Sharon Creech) </w:t>
            </w:r>
          </w:p>
          <w:p w:rsidR="00C47646" w:rsidRPr="00155C71" w:rsidRDefault="00C47646" w:rsidP="000A2D19">
            <w:pPr>
              <w:spacing w:after="45" w:line="255" w:lineRule="atLeast"/>
              <w:textAlignment w:val="top"/>
              <w:rPr>
                <w:rFonts w:ascii="Arial" w:eastAsia="Times New Roman" w:hAnsi="Arial" w:cs="Arial"/>
              </w:rPr>
            </w:pPr>
          </w:p>
          <w:p w:rsidR="000A2D19" w:rsidRPr="00C47646" w:rsidRDefault="000A2D19" w:rsidP="000A2D19">
            <w:pPr>
              <w:spacing w:after="180" w:line="210" w:lineRule="atLeast"/>
              <w:textAlignment w:val="top"/>
              <w:outlineLvl w:val="3"/>
              <w:rPr>
                <w:rFonts w:ascii="Arial" w:eastAsia="Times New Roman" w:hAnsi="Arial" w:cs="Arial"/>
                <w:b/>
                <w:bCs/>
                <w:caps/>
                <w:spacing w:val="15"/>
                <w:u w:val="single"/>
              </w:rPr>
            </w:pPr>
            <w:r w:rsidRPr="00C47646">
              <w:rPr>
                <w:rFonts w:ascii="Arial" w:eastAsia="Times New Roman" w:hAnsi="Arial" w:cs="Arial"/>
                <w:b/>
                <w:bCs/>
                <w:caps/>
                <w:spacing w:val="15"/>
                <w:u w:val="single"/>
              </w:rPr>
              <w:t>Informational Texts</w:t>
            </w:r>
          </w:p>
          <w:p w:rsidR="000A2D19" w:rsidRPr="00C47646" w:rsidRDefault="000A2D19" w:rsidP="000A2D19">
            <w:pPr>
              <w:spacing w:after="60" w:line="240" w:lineRule="atLeast"/>
              <w:textAlignment w:val="top"/>
              <w:outlineLvl w:val="4"/>
              <w:rPr>
                <w:rFonts w:ascii="Arial" w:eastAsia="Times New Roman" w:hAnsi="Arial" w:cs="Arial"/>
                <w:b/>
                <w:bCs/>
                <w:u w:val="single"/>
              </w:rPr>
            </w:pPr>
            <w:r w:rsidRPr="00C47646">
              <w:rPr>
                <w:rFonts w:ascii="Arial" w:eastAsia="Times New Roman" w:hAnsi="Arial" w:cs="Arial"/>
                <w:b/>
                <w:bCs/>
                <w:u w:val="single"/>
              </w:rPr>
              <w:t>Nonfiction Books</w:t>
            </w: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A History of US: First Americans, Prehistory-1600 </w:t>
            </w:r>
            <w:r w:rsidRPr="00155C71">
              <w:rPr>
                <w:rFonts w:ascii="Arial" w:eastAsia="Times New Roman" w:hAnsi="Arial" w:cs="Arial"/>
              </w:rPr>
              <w:t xml:space="preserve">(Joy Hakim) (E) </w:t>
            </w: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A History of US: The New Nation, 1789-1850</w:t>
            </w:r>
            <w:r w:rsidRPr="00155C71">
              <w:rPr>
                <w:rFonts w:ascii="Arial" w:eastAsia="Times New Roman" w:hAnsi="Arial" w:cs="Arial"/>
              </w:rPr>
              <w:t xml:space="preserve"> (Joy Hakim) (E)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Black Frontiers: A History of African-American Heroes in the Old West </w:t>
            </w:r>
            <w:r w:rsidRPr="00155C71">
              <w:rPr>
                <w:rFonts w:ascii="Arial" w:eastAsia="Times New Roman" w:hAnsi="Arial" w:cs="Arial"/>
              </w:rPr>
              <w:t xml:space="preserve">(Lillian Schlissel)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If You Lived with the Cherokees</w:t>
            </w:r>
            <w:r w:rsidRPr="00155C71">
              <w:rPr>
                <w:rFonts w:ascii="Arial" w:eastAsia="Times New Roman" w:hAnsi="Arial" w:cs="Arial"/>
              </w:rPr>
              <w:t xml:space="preserve"> (If You…Series) (Peter and Connie Roop and Kevin Smith)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If You Lived with the Sioux Indians </w:t>
            </w:r>
            <w:r w:rsidRPr="00155C71">
              <w:rPr>
                <w:rFonts w:ascii="Arial" w:eastAsia="Times New Roman" w:hAnsi="Arial" w:cs="Arial"/>
              </w:rPr>
              <w:t xml:space="preserve">(If You…Series) (Ann McGovern and Jean Syverud Drew)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lastRenderedPageBreak/>
              <w:t xml:space="preserve">If You Were a Pioneer on the Prairie </w:t>
            </w:r>
            <w:r w:rsidRPr="00155C71">
              <w:rPr>
                <w:rFonts w:ascii="Arial" w:eastAsia="Times New Roman" w:hAnsi="Arial" w:cs="Arial"/>
              </w:rPr>
              <w:t xml:space="preserve">(If You…Series) (Anne Kamma and James Watling) </w:t>
            </w:r>
          </w:p>
          <w:p w:rsidR="003B7691" w:rsidRDefault="003B7691" w:rsidP="000A2D19">
            <w:pPr>
              <w:spacing w:after="45" w:line="255" w:lineRule="atLeast"/>
              <w:textAlignment w:val="top"/>
              <w:rPr>
                <w:rFonts w:ascii="Arial" w:eastAsia="Times New Roman" w:hAnsi="Arial" w:cs="Arial"/>
                <w:i/>
                <w:iCs/>
              </w:rPr>
            </w:pPr>
          </w:p>
          <w:p w:rsidR="000A2D19" w:rsidRPr="00155C71" w:rsidRDefault="000A2D19" w:rsidP="000A2D19">
            <w:pPr>
              <w:spacing w:after="45" w:line="255" w:lineRule="atLeast"/>
              <w:textAlignment w:val="top"/>
              <w:rPr>
                <w:rFonts w:ascii="Arial" w:eastAsia="Times New Roman" w:hAnsi="Arial" w:cs="Arial"/>
              </w:rPr>
            </w:pPr>
            <w:r w:rsidRPr="00155C71">
              <w:rPr>
                <w:rFonts w:ascii="Arial" w:eastAsia="Times New Roman" w:hAnsi="Arial" w:cs="Arial"/>
                <w:i/>
                <w:iCs/>
              </w:rPr>
              <w:t xml:space="preserve">Sequoyah: The Cherokee Man Who Gave His People Writing </w:t>
            </w:r>
            <w:r w:rsidRPr="00155C71">
              <w:rPr>
                <w:rFonts w:ascii="Arial" w:eastAsia="Times New Roman" w:hAnsi="Arial" w:cs="Arial"/>
              </w:rPr>
              <w:t xml:space="preserve">(James Rumford) (Read Aloud) </w:t>
            </w:r>
          </w:p>
          <w:p w:rsidR="00843B3C" w:rsidRPr="00155C71" w:rsidRDefault="00843B3C" w:rsidP="00A309A0">
            <w:pPr>
              <w:pStyle w:val="NoSpacing"/>
              <w:rPr>
                <w:rFonts w:ascii="Arial" w:hAnsi="Arial" w:cs="Arial"/>
              </w:rPr>
            </w:pPr>
          </w:p>
        </w:tc>
        <w:tc>
          <w:tcPr>
            <w:tcW w:w="3294" w:type="dxa"/>
            <w:gridSpan w:val="2"/>
          </w:tcPr>
          <w:p w:rsidR="00C47646" w:rsidRDefault="009A2F0F" w:rsidP="00C47646">
            <w:pPr>
              <w:pStyle w:val="Heading5"/>
              <w:jc w:val="center"/>
              <w:textAlignment w:val="top"/>
              <w:outlineLvl w:val="4"/>
              <w:rPr>
                <w:rStyle w:val="Strong"/>
                <w:rFonts w:ascii="Arial" w:hAnsi="Arial" w:cs="Arial"/>
                <w:b/>
                <w:bCs/>
                <w:color w:val="auto"/>
                <w:sz w:val="22"/>
                <w:szCs w:val="22"/>
                <w:u w:val="single"/>
              </w:rPr>
            </w:pPr>
            <w:r w:rsidRPr="00FA7D58">
              <w:rPr>
                <w:rStyle w:val="Strong"/>
                <w:rFonts w:ascii="Arial" w:hAnsi="Arial" w:cs="Arial"/>
                <w:b/>
                <w:bCs/>
                <w:color w:val="auto"/>
                <w:sz w:val="22"/>
                <w:szCs w:val="22"/>
                <w:u w:val="single"/>
              </w:rPr>
              <w:lastRenderedPageBreak/>
              <w:t>Informative Writing, Language Usage, Language Mechanics</w:t>
            </w:r>
          </w:p>
          <w:p w:rsidR="009A2F0F" w:rsidRPr="00155C71" w:rsidRDefault="009A2F0F" w:rsidP="00A309A0">
            <w:pPr>
              <w:pStyle w:val="NoSpacing"/>
              <w:rPr>
                <w:rFonts w:ascii="Arial" w:hAnsi="Arial" w:cs="Arial"/>
              </w:rPr>
            </w:pPr>
          </w:p>
          <w:p w:rsidR="009371D9" w:rsidRPr="00C47646" w:rsidRDefault="009371D9" w:rsidP="00A309A0">
            <w:pPr>
              <w:pStyle w:val="NoSpacing"/>
              <w:rPr>
                <w:rFonts w:ascii="Arial" w:hAnsi="Arial" w:cs="Arial"/>
                <w:b/>
                <w:u w:val="single"/>
              </w:rPr>
            </w:pPr>
            <w:r w:rsidRPr="00C47646">
              <w:rPr>
                <w:rFonts w:ascii="Arial" w:hAnsi="Arial" w:cs="Arial"/>
                <w:b/>
                <w:u w:val="single"/>
              </w:rPr>
              <w:t>Reflective Essay</w:t>
            </w:r>
          </w:p>
          <w:p w:rsidR="00211F33" w:rsidRPr="00C47646" w:rsidRDefault="00211F33" w:rsidP="00211F33">
            <w:pPr>
              <w:spacing w:after="120" w:line="255" w:lineRule="atLeast"/>
              <w:textAlignment w:val="top"/>
              <w:rPr>
                <w:rFonts w:ascii="Arial" w:eastAsia="Times New Roman" w:hAnsi="Arial" w:cs="Arial"/>
              </w:rPr>
            </w:pPr>
            <w:r>
              <w:rPr>
                <w:rFonts w:ascii="Arial" w:hAnsi="Arial" w:cs="Arial"/>
              </w:rPr>
              <w:t xml:space="preserve">Write an informative essay in response to the essential question (“How does literature provide clues to a culture?”)  Your teacher may give you the opportunity to “Give one, get one” before writing your response. </w:t>
            </w:r>
            <w:r w:rsidRPr="00C47646">
              <w:rPr>
                <w:rFonts w:ascii="Arial" w:eastAsia="Times New Roman" w:hAnsi="Arial" w:cs="Arial"/>
              </w:rPr>
              <w:t>(W.9a, W.9b, W.5.4, W.5.7, L.5.1a,b,c,d; L.5.2a, L.5.2b</w:t>
            </w:r>
          </w:p>
          <w:p w:rsidR="00211F33" w:rsidRPr="00211F33" w:rsidRDefault="00211F33" w:rsidP="00A309A0">
            <w:pPr>
              <w:pStyle w:val="NoSpacing"/>
              <w:rPr>
                <w:rFonts w:ascii="Arial" w:hAnsi="Arial" w:cs="Arial"/>
              </w:rPr>
            </w:pPr>
          </w:p>
          <w:p w:rsidR="00C47646" w:rsidRDefault="00C47646" w:rsidP="00A309A0">
            <w:pPr>
              <w:pStyle w:val="NoSpacing"/>
              <w:rPr>
                <w:rFonts w:ascii="Arial" w:hAnsi="Arial" w:cs="Arial"/>
              </w:rPr>
            </w:pPr>
          </w:p>
          <w:p w:rsidR="00C47646" w:rsidRPr="00155C71" w:rsidRDefault="00C47646" w:rsidP="00A309A0">
            <w:pPr>
              <w:pStyle w:val="NoSpacing"/>
              <w:rPr>
                <w:rFonts w:ascii="Arial" w:hAnsi="Arial" w:cs="Arial"/>
              </w:rPr>
            </w:pPr>
          </w:p>
        </w:tc>
        <w:tc>
          <w:tcPr>
            <w:tcW w:w="3294" w:type="dxa"/>
            <w:gridSpan w:val="2"/>
          </w:tcPr>
          <w:p w:rsidR="00EC57EB" w:rsidRPr="00FA7D58" w:rsidRDefault="00EC57EB" w:rsidP="00843B3C">
            <w:pPr>
              <w:pStyle w:val="Default"/>
              <w:jc w:val="center"/>
              <w:rPr>
                <w:rFonts w:ascii="Arial" w:hAnsi="Arial" w:cs="Arial"/>
                <w:color w:val="auto"/>
                <w:sz w:val="22"/>
                <w:szCs w:val="22"/>
                <w:u w:val="single"/>
              </w:rPr>
            </w:pPr>
            <w:r w:rsidRPr="00FA7D58">
              <w:rPr>
                <w:rFonts w:ascii="Arial" w:hAnsi="Arial" w:cs="Arial"/>
                <w:b/>
                <w:bCs/>
                <w:color w:val="auto"/>
                <w:sz w:val="22"/>
                <w:szCs w:val="22"/>
                <w:highlight w:val="yellow"/>
                <w:u w:val="single"/>
              </w:rPr>
              <w:t>Discussion Tasks</w:t>
            </w:r>
          </w:p>
          <w:p w:rsidR="00A309A0" w:rsidRPr="00155C71" w:rsidRDefault="00A309A0" w:rsidP="00A309A0">
            <w:pPr>
              <w:pStyle w:val="NoSpacing"/>
              <w:rPr>
                <w:rFonts w:ascii="Arial" w:hAnsi="Arial" w:cs="Arial"/>
              </w:rPr>
            </w:pPr>
          </w:p>
          <w:p w:rsidR="009A2F0F" w:rsidRPr="009D6BD7" w:rsidRDefault="009A2F0F" w:rsidP="009A2F0F">
            <w:pPr>
              <w:spacing w:after="120" w:line="255" w:lineRule="atLeast"/>
              <w:textAlignment w:val="top"/>
              <w:rPr>
                <w:rFonts w:ascii="Arial" w:hAnsi="Arial" w:cs="Arial"/>
                <w:u w:val="single"/>
              </w:rPr>
            </w:pPr>
            <w:r w:rsidRPr="009D6BD7">
              <w:rPr>
                <w:rStyle w:val="Strong"/>
                <w:rFonts w:ascii="Arial" w:hAnsi="Arial" w:cs="Arial"/>
                <w:bCs w:val="0"/>
                <w:u w:val="single"/>
              </w:rPr>
              <w:t>Speaking and Listening</w:t>
            </w:r>
            <w:r w:rsidRPr="009D6BD7">
              <w:rPr>
                <w:rFonts w:ascii="Arial" w:hAnsi="Arial" w:cs="Arial"/>
                <w:u w:val="single"/>
              </w:rPr>
              <w:t xml:space="preserve"> </w:t>
            </w:r>
          </w:p>
          <w:p w:rsidR="009A2F0F" w:rsidRPr="00155C71" w:rsidRDefault="009A2F0F" w:rsidP="009A2F0F">
            <w:pPr>
              <w:spacing w:after="120" w:line="255" w:lineRule="atLeast"/>
              <w:textAlignment w:val="top"/>
              <w:rPr>
                <w:rFonts w:ascii="Arial" w:eastAsia="Times New Roman" w:hAnsi="Arial" w:cs="Arial"/>
              </w:rPr>
            </w:pPr>
            <w:r w:rsidRPr="00155C71">
              <w:rPr>
                <w:rFonts w:ascii="Arial" w:eastAsia="Times New Roman" w:hAnsi="Arial" w:cs="Arial"/>
              </w:rPr>
              <w:t xml:space="preserve">What is meant by the word </w:t>
            </w:r>
            <w:r w:rsidRPr="00155C71">
              <w:rPr>
                <w:rFonts w:ascii="Arial" w:eastAsia="Times New Roman" w:hAnsi="Arial" w:cs="Arial"/>
                <w:i/>
                <w:iCs/>
              </w:rPr>
              <w:t>culture</w:t>
            </w:r>
            <w:r w:rsidRPr="00155C71">
              <w:rPr>
                <w:rFonts w:ascii="Arial" w:eastAsia="Times New Roman" w:hAnsi="Arial" w:cs="Arial"/>
              </w:rPr>
              <w:t>? For which elements does one look when learning about a culture? Write your ideas down on a sticky note and “Give one, get one.” (Note: Answers may include language, social organization, customs/traditions, arts, religion, symbols, etc.) Create a class chart of elements to look for, and look to find examples in texts read during this unit. (SL.5.1)</w:t>
            </w:r>
          </w:p>
          <w:p w:rsidR="00BB632D" w:rsidRPr="00BB632D" w:rsidRDefault="00BB632D" w:rsidP="00BB632D">
            <w:pPr>
              <w:pStyle w:val="NoSpacing"/>
              <w:rPr>
                <w:rFonts w:ascii="Arial" w:hAnsi="Arial" w:cs="Arial"/>
                <w:b/>
                <w:u w:val="single"/>
              </w:rPr>
            </w:pPr>
            <w:r w:rsidRPr="00BB632D">
              <w:rPr>
                <w:rFonts w:ascii="Arial" w:hAnsi="Arial" w:cs="Arial"/>
                <w:b/>
                <w:u w:val="single"/>
              </w:rPr>
              <w:t>Literature Response</w:t>
            </w:r>
          </w:p>
          <w:p w:rsidR="009A2F0F" w:rsidRPr="00BB632D" w:rsidRDefault="009A2F0F" w:rsidP="00BB632D">
            <w:pPr>
              <w:pStyle w:val="NoSpacing"/>
              <w:rPr>
                <w:rFonts w:ascii="Arial" w:eastAsia="Times New Roman" w:hAnsi="Arial" w:cs="Arial"/>
              </w:rPr>
            </w:pPr>
            <w:r w:rsidRPr="00BB632D">
              <w:rPr>
                <w:rFonts w:ascii="Arial" w:eastAsia="Times New Roman" w:hAnsi="Arial" w:cs="Arial"/>
              </w:rPr>
              <w:t xml:space="preserve">The title of Sharon Creech’s book </w:t>
            </w:r>
            <w:r w:rsidRPr="00BB632D">
              <w:rPr>
                <w:rFonts w:ascii="Arial" w:eastAsia="Times New Roman" w:hAnsi="Arial" w:cs="Arial"/>
                <w:i/>
                <w:iCs/>
              </w:rPr>
              <w:t>Walk Two Moons</w:t>
            </w:r>
            <w:r w:rsidRPr="00BB632D">
              <w:rPr>
                <w:rFonts w:ascii="Arial" w:eastAsia="Times New Roman" w:hAnsi="Arial" w:cs="Arial"/>
              </w:rPr>
              <w:t xml:space="preserve"> comes from the Native American phrase, “Don’t judge a man until you have walked two moons in his moccasins.” What have you learned about the Native American nation studied? Turn and talk with a neighbor about this prompt before responding in your journal. (RL.5.1)</w:t>
            </w:r>
          </w:p>
          <w:p w:rsidR="009A2F0F" w:rsidRPr="00155C71" w:rsidRDefault="009A2F0F" w:rsidP="009A2F0F">
            <w:pPr>
              <w:spacing w:after="120" w:line="255" w:lineRule="atLeast"/>
              <w:textAlignment w:val="top"/>
              <w:rPr>
                <w:rFonts w:ascii="Arial" w:eastAsia="Times New Roman" w:hAnsi="Arial" w:cs="Arial"/>
              </w:rPr>
            </w:pPr>
          </w:p>
          <w:p w:rsidR="009A2F0F" w:rsidRPr="009D6BD7" w:rsidRDefault="009A2F0F" w:rsidP="009A2F0F">
            <w:pPr>
              <w:spacing w:after="60" w:line="240" w:lineRule="atLeast"/>
              <w:textAlignment w:val="top"/>
              <w:outlineLvl w:val="4"/>
              <w:rPr>
                <w:rFonts w:ascii="Arial" w:eastAsia="Times New Roman" w:hAnsi="Arial" w:cs="Arial"/>
                <w:b/>
                <w:bCs/>
                <w:u w:val="single"/>
              </w:rPr>
            </w:pPr>
            <w:r w:rsidRPr="009D6BD7">
              <w:rPr>
                <w:rFonts w:ascii="Arial" w:eastAsia="Times New Roman" w:hAnsi="Arial" w:cs="Arial"/>
                <w:b/>
                <w:bCs/>
                <w:u w:val="single"/>
              </w:rPr>
              <w:t xml:space="preserve">Speaking and Listening, Opinion Writing </w:t>
            </w:r>
          </w:p>
          <w:p w:rsidR="009A2F0F" w:rsidRPr="00155C71" w:rsidRDefault="009A2F0F" w:rsidP="009A2F0F">
            <w:pPr>
              <w:spacing w:after="120" w:line="255" w:lineRule="atLeast"/>
              <w:textAlignment w:val="top"/>
              <w:rPr>
                <w:rFonts w:ascii="Arial" w:eastAsia="Times New Roman" w:hAnsi="Arial" w:cs="Arial"/>
              </w:rPr>
            </w:pPr>
            <w:r w:rsidRPr="00155C71">
              <w:rPr>
                <w:rFonts w:ascii="Arial" w:eastAsia="Times New Roman" w:hAnsi="Arial" w:cs="Arial"/>
              </w:rPr>
              <w:t xml:space="preserve">As a class, discuss how trickster stories can reveal insights into a culture different from your own. What did you learn about the nation from the </w:t>
            </w:r>
            <w:r w:rsidRPr="00155C71">
              <w:rPr>
                <w:rFonts w:ascii="Arial" w:eastAsia="Times New Roman" w:hAnsi="Arial" w:cs="Arial"/>
              </w:rPr>
              <w:lastRenderedPageBreak/>
              <w:t>trickster story you’ve just read? What does a story/poem reveal about a culture that reading solely from an informational text does not? Write your ideas down in your journal prior to class discussion. (RL.5.9, SL.5.3)</w:t>
            </w:r>
          </w:p>
          <w:p w:rsidR="009A2F0F" w:rsidRPr="00155C71" w:rsidRDefault="009A2F0F" w:rsidP="009A2F0F">
            <w:pPr>
              <w:spacing w:after="120" w:line="255" w:lineRule="atLeast"/>
              <w:textAlignment w:val="top"/>
              <w:rPr>
                <w:rFonts w:ascii="Arial" w:eastAsia="Times New Roman" w:hAnsi="Arial" w:cs="Arial"/>
              </w:rPr>
            </w:pPr>
          </w:p>
          <w:p w:rsidR="00965ED2" w:rsidRPr="00965ED2" w:rsidRDefault="00965ED2" w:rsidP="00965ED2">
            <w:pPr>
              <w:pStyle w:val="NoSpacing"/>
              <w:rPr>
                <w:rFonts w:ascii="Arial" w:hAnsi="Arial" w:cs="Arial"/>
                <w:b/>
                <w:u w:val="single"/>
              </w:rPr>
            </w:pPr>
            <w:r w:rsidRPr="00965ED2">
              <w:rPr>
                <w:rFonts w:ascii="Arial" w:hAnsi="Arial" w:cs="Arial"/>
                <w:b/>
                <w:u w:val="single"/>
              </w:rPr>
              <w:t>Class Discussion</w:t>
            </w:r>
          </w:p>
          <w:p w:rsidR="009A2F0F" w:rsidRPr="00965ED2" w:rsidRDefault="009A2F0F" w:rsidP="00965ED2">
            <w:pPr>
              <w:pStyle w:val="NoSpacing"/>
              <w:rPr>
                <w:rFonts w:ascii="Arial" w:hAnsi="Arial" w:cs="Arial"/>
              </w:rPr>
            </w:pPr>
            <w:r w:rsidRPr="00965ED2">
              <w:rPr>
                <w:rFonts w:ascii="Arial" w:hAnsi="Arial" w:cs="Arial"/>
              </w:rPr>
              <w:t>Why do tricksters ignore conventional cultural behavior? Why are these characters often personifications and not human? What impact does culture have on the tale? Talk with a classmate to share ideas and then write your favorite ideas down in your journal prior to class discussion. (RL.5.9)</w:t>
            </w:r>
          </w:p>
          <w:p w:rsidR="009A2F0F" w:rsidRPr="00155C71" w:rsidRDefault="009A2F0F" w:rsidP="009A2F0F">
            <w:pPr>
              <w:spacing w:after="120" w:line="255" w:lineRule="atLeast"/>
              <w:textAlignment w:val="top"/>
              <w:rPr>
                <w:rFonts w:ascii="Arial" w:eastAsia="Times New Roman" w:hAnsi="Arial" w:cs="Arial"/>
              </w:rPr>
            </w:pPr>
          </w:p>
          <w:p w:rsidR="009A2F0F" w:rsidRPr="00155C71" w:rsidRDefault="009A2F0F" w:rsidP="00A309A0">
            <w:pPr>
              <w:pStyle w:val="NoSpacing"/>
              <w:rPr>
                <w:rFonts w:ascii="Arial" w:hAnsi="Arial" w:cs="Arial"/>
              </w:rPr>
            </w:pPr>
          </w:p>
        </w:tc>
        <w:tc>
          <w:tcPr>
            <w:tcW w:w="3906" w:type="dxa"/>
          </w:tcPr>
          <w:p w:rsidR="00EC57EB" w:rsidRPr="00FA7D58" w:rsidRDefault="00EC57EB" w:rsidP="00843B3C">
            <w:pPr>
              <w:pStyle w:val="Default"/>
              <w:jc w:val="center"/>
              <w:rPr>
                <w:rFonts w:ascii="Arial" w:hAnsi="Arial" w:cs="Arial"/>
                <w:color w:val="auto"/>
                <w:sz w:val="22"/>
                <w:szCs w:val="22"/>
                <w:u w:val="single"/>
              </w:rPr>
            </w:pPr>
            <w:r w:rsidRPr="00FA7D58">
              <w:rPr>
                <w:rFonts w:ascii="Arial" w:hAnsi="Arial" w:cs="Arial"/>
                <w:b/>
                <w:bCs/>
                <w:color w:val="auto"/>
                <w:sz w:val="22"/>
                <w:szCs w:val="22"/>
                <w:highlight w:val="yellow"/>
                <w:u w:val="single"/>
              </w:rPr>
              <w:lastRenderedPageBreak/>
              <w:t>Language/Vocabulary Tasks</w:t>
            </w:r>
          </w:p>
          <w:p w:rsidR="00A309A0" w:rsidRPr="00155C71" w:rsidRDefault="00A309A0" w:rsidP="00A309A0">
            <w:pPr>
              <w:pStyle w:val="NoSpacing"/>
              <w:rPr>
                <w:rFonts w:ascii="Arial" w:hAnsi="Arial" w:cs="Arial"/>
              </w:rPr>
            </w:pPr>
          </w:p>
          <w:p w:rsidR="009A2F0F" w:rsidRPr="009D6BD7" w:rsidRDefault="009A2F0F" w:rsidP="009A2F0F">
            <w:pPr>
              <w:spacing w:after="60" w:line="240" w:lineRule="atLeast"/>
              <w:textAlignment w:val="top"/>
              <w:outlineLvl w:val="4"/>
              <w:rPr>
                <w:rFonts w:ascii="Arial" w:eastAsia="Times New Roman" w:hAnsi="Arial" w:cs="Arial"/>
                <w:b/>
                <w:bCs/>
                <w:u w:val="single"/>
              </w:rPr>
            </w:pPr>
            <w:r w:rsidRPr="009D6BD7">
              <w:rPr>
                <w:rFonts w:ascii="Arial" w:eastAsia="Times New Roman" w:hAnsi="Arial" w:cs="Arial"/>
                <w:b/>
                <w:bCs/>
                <w:u w:val="single"/>
              </w:rPr>
              <w:t xml:space="preserve">Reading Literature, Language Usage </w:t>
            </w:r>
          </w:p>
          <w:p w:rsidR="009A2F0F" w:rsidRPr="00155C71" w:rsidRDefault="009A2F0F" w:rsidP="009A2F0F">
            <w:pPr>
              <w:spacing w:after="120" w:line="255" w:lineRule="atLeast"/>
              <w:textAlignment w:val="top"/>
              <w:rPr>
                <w:rFonts w:ascii="Arial" w:eastAsia="Times New Roman" w:hAnsi="Arial" w:cs="Arial"/>
              </w:rPr>
            </w:pPr>
            <w:r w:rsidRPr="00155C71">
              <w:rPr>
                <w:rFonts w:ascii="Arial" w:eastAsia="Times New Roman" w:hAnsi="Arial" w:cs="Arial"/>
              </w:rPr>
              <w:t xml:space="preserve">Sharon Creech uses sound imagery, often linked to personification, throughout her novel </w:t>
            </w:r>
            <w:r w:rsidRPr="00155C71">
              <w:rPr>
                <w:rFonts w:ascii="Arial" w:eastAsia="Times New Roman" w:hAnsi="Arial" w:cs="Arial"/>
                <w:i/>
                <w:iCs/>
              </w:rPr>
              <w:t>Walk Two Moons</w:t>
            </w:r>
            <w:r w:rsidRPr="00155C71">
              <w:rPr>
                <w:rFonts w:ascii="Arial" w:eastAsia="Times New Roman" w:hAnsi="Arial" w:cs="Arial"/>
              </w:rPr>
              <w:t>. Find an example of how these literary techniques were used to increase the feeling of being part of the story, mark it with a sticky note, and share it with a partner. (RF.5.4c)</w:t>
            </w:r>
          </w:p>
          <w:p w:rsidR="009A2F0F" w:rsidRPr="00155C71" w:rsidRDefault="009A2F0F" w:rsidP="00A309A0">
            <w:pPr>
              <w:pStyle w:val="NoSpacing"/>
              <w:rPr>
                <w:rFonts w:ascii="Arial" w:hAnsi="Arial" w:cs="Arial"/>
              </w:rPr>
            </w:pPr>
          </w:p>
          <w:p w:rsidR="00046948" w:rsidRPr="009D6BD7" w:rsidRDefault="00046948" w:rsidP="00046948">
            <w:pPr>
              <w:spacing w:after="60" w:line="240" w:lineRule="atLeast"/>
              <w:textAlignment w:val="top"/>
              <w:outlineLvl w:val="4"/>
              <w:rPr>
                <w:rFonts w:ascii="Arial" w:eastAsia="Times New Roman" w:hAnsi="Arial" w:cs="Arial"/>
                <w:b/>
                <w:bCs/>
                <w:u w:val="single"/>
              </w:rPr>
            </w:pPr>
            <w:r w:rsidRPr="009D6BD7">
              <w:rPr>
                <w:rFonts w:ascii="Arial" w:eastAsia="Times New Roman" w:hAnsi="Arial" w:cs="Arial"/>
                <w:b/>
                <w:bCs/>
                <w:u w:val="single"/>
              </w:rPr>
              <w:t xml:space="preserve">Vocabulary, Language Usage </w:t>
            </w:r>
          </w:p>
          <w:p w:rsidR="00046948" w:rsidRPr="00155C71" w:rsidRDefault="00046948" w:rsidP="00046948">
            <w:pPr>
              <w:spacing w:after="120" w:line="255" w:lineRule="atLeast"/>
              <w:textAlignment w:val="top"/>
              <w:rPr>
                <w:rFonts w:ascii="Arial" w:eastAsia="Times New Roman" w:hAnsi="Arial" w:cs="Arial"/>
              </w:rPr>
            </w:pPr>
            <w:r w:rsidRPr="00155C71">
              <w:rPr>
                <w:rFonts w:ascii="Arial" w:eastAsia="Times New Roman" w:hAnsi="Arial" w:cs="Arial"/>
              </w:rPr>
              <w:t xml:space="preserve">As an individual and as a class, keep an index card file of words studied (e.g., </w:t>
            </w:r>
            <w:r w:rsidRPr="00155C71">
              <w:rPr>
                <w:rFonts w:ascii="Arial" w:eastAsia="Times New Roman" w:hAnsi="Arial" w:cs="Arial"/>
                <w:i/>
                <w:iCs/>
              </w:rPr>
              <w:t>tribe, tribute, nation, nationality, nationwide, culture, cultural</w:t>
            </w:r>
            <w:r w:rsidRPr="00155C71">
              <w:rPr>
                <w:rFonts w:ascii="Arial" w:eastAsia="Times New Roman" w:hAnsi="Arial" w:cs="Arial"/>
              </w:rPr>
              <w:t>, etc.). Keeping the words on index cards will help you when you sort words by prefix, suffix, root words, meaning, and so on. How do the prefixes and suffixes help you understand the meaning of the words while changing the part of speech? (Note: This will be an ongoing activity all year long.) (RI.5.6, L.5.4a,b,c)</w:t>
            </w:r>
          </w:p>
          <w:p w:rsidR="00046948" w:rsidRPr="00155C71" w:rsidRDefault="00046948" w:rsidP="00A309A0">
            <w:pPr>
              <w:pStyle w:val="NoSpacing"/>
              <w:rPr>
                <w:rFonts w:ascii="Arial" w:hAnsi="Arial" w:cs="Arial"/>
              </w:rPr>
            </w:pPr>
          </w:p>
        </w:tc>
      </w:tr>
      <w:tr w:rsidR="00A309A0" w:rsidRPr="00155C71" w:rsidTr="00F965B2">
        <w:tc>
          <w:tcPr>
            <w:tcW w:w="14400" w:type="dxa"/>
            <w:gridSpan w:val="6"/>
          </w:tcPr>
          <w:p w:rsidR="00EC57EB" w:rsidRPr="00155C71" w:rsidRDefault="00EC57EB" w:rsidP="00EC57EB">
            <w:pPr>
              <w:pStyle w:val="Default"/>
              <w:rPr>
                <w:rFonts w:ascii="Arial" w:hAnsi="Arial" w:cs="Arial"/>
                <w:color w:val="auto"/>
                <w:sz w:val="22"/>
                <w:szCs w:val="22"/>
              </w:rPr>
            </w:pPr>
            <w:r w:rsidRPr="00155C71">
              <w:rPr>
                <w:rFonts w:ascii="Arial" w:hAnsi="Arial" w:cs="Arial"/>
                <w:b/>
                <w:bCs/>
                <w:color w:val="auto"/>
                <w:sz w:val="22"/>
                <w:szCs w:val="22"/>
              </w:rPr>
              <w:lastRenderedPageBreak/>
              <w:t xml:space="preserve">Assessments: </w:t>
            </w:r>
            <w:r w:rsidRPr="00155C71">
              <w:rPr>
                <w:rFonts w:ascii="Arial" w:hAnsi="Arial" w:cs="Arial"/>
                <w:color w:val="auto"/>
                <w:sz w:val="22"/>
                <w:szCs w:val="22"/>
              </w:rPr>
              <w:t xml:space="preserve">List types of assessments that will be used throughout the course of the unit. </w:t>
            </w:r>
          </w:p>
          <w:p w:rsidR="00A309A0" w:rsidRPr="00155C71" w:rsidRDefault="00EC57EB" w:rsidP="00EC57EB">
            <w:pPr>
              <w:pStyle w:val="NoSpacing"/>
              <w:rPr>
                <w:rFonts w:ascii="Arial" w:hAnsi="Arial" w:cs="Arial"/>
              </w:rPr>
            </w:pPr>
            <w:r w:rsidRPr="00155C71">
              <w:rPr>
                <w:rFonts w:ascii="Arial" w:hAnsi="Arial" w:cs="Arial"/>
              </w:rPr>
              <w:t xml:space="preserve">*If you do not have assessments for this unit, they should be created before moving on to the lesson design* </w:t>
            </w:r>
          </w:p>
          <w:p w:rsidR="005858C1" w:rsidRPr="00155C71" w:rsidRDefault="005858C1" w:rsidP="00EC57EB">
            <w:pPr>
              <w:pStyle w:val="NoSpacing"/>
              <w:rPr>
                <w:rFonts w:ascii="Arial" w:hAnsi="Arial" w:cs="Arial"/>
              </w:rPr>
            </w:pPr>
          </w:p>
        </w:tc>
      </w:tr>
      <w:tr w:rsidR="00046948" w:rsidRPr="00155C71" w:rsidTr="00F965B2">
        <w:tc>
          <w:tcPr>
            <w:tcW w:w="5004" w:type="dxa"/>
            <w:gridSpan w:val="2"/>
          </w:tcPr>
          <w:p w:rsidR="00EC57EB" w:rsidRPr="00155C71" w:rsidRDefault="00EC57EB" w:rsidP="00843B3C">
            <w:pPr>
              <w:pStyle w:val="Default"/>
              <w:jc w:val="center"/>
              <w:rPr>
                <w:rFonts w:ascii="Arial" w:hAnsi="Arial" w:cs="Arial"/>
                <w:color w:val="auto"/>
                <w:sz w:val="22"/>
                <w:szCs w:val="22"/>
              </w:rPr>
            </w:pPr>
            <w:r w:rsidRPr="00155C71">
              <w:rPr>
                <w:rFonts w:ascii="Arial" w:hAnsi="Arial" w:cs="Arial"/>
                <w:b/>
                <w:bCs/>
                <w:color w:val="auto"/>
                <w:sz w:val="22"/>
                <w:szCs w:val="22"/>
              </w:rPr>
              <w:t>DIAGNOSTIC</w:t>
            </w:r>
          </w:p>
          <w:p w:rsidR="00A309A0" w:rsidRPr="00155C71" w:rsidRDefault="00A309A0" w:rsidP="00A309A0">
            <w:pPr>
              <w:pStyle w:val="NoSpacing"/>
              <w:rPr>
                <w:rFonts w:ascii="Arial" w:hAnsi="Arial" w:cs="Arial"/>
              </w:rPr>
            </w:pPr>
          </w:p>
        </w:tc>
        <w:tc>
          <w:tcPr>
            <w:tcW w:w="4392" w:type="dxa"/>
            <w:gridSpan w:val="2"/>
          </w:tcPr>
          <w:p w:rsidR="00EC57EB" w:rsidRPr="00155C71" w:rsidRDefault="00EC57EB" w:rsidP="00843B3C">
            <w:pPr>
              <w:pStyle w:val="Default"/>
              <w:jc w:val="center"/>
              <w:rPr>
                <w:rFonts w:ascii="Arial" w:hAnsi="Arial" w:cs="Arial"/>
                <w:color w:val="auto"/>
                <w:sz w:val="22"/>
                <w:szCs w:val="22"/>
              </w:rPr>
            </w:pPr>
            <w:r w:rsidRPr="00155C71">
              <w:rPr>
                <w:rFonts w:ascii="Arial" w:hAnsi="Arial" w:cs="Arial"/>
                <w:b/>
                <w:bCs/>
                <w:color w:val="auto"/>
                <w:sz w:val="22"/>
                <w:szCs w:val="22"/>
              </w:rPr>
              <w:t>FORMATIVE</w:t>
            </w:r>
          </w:p>
          <w:p w:rsidR="00A309A0" w:rsidRPr="00155C71" w:rsidRDefault="00A309A0" w:rsidP="00A309A0">
            <w:pPr>
              <w:pStyle w:val="NoSpacing"/>
              <w:rPr>
                <w:rFonts w:ascii="Arial" w:hAnsi="Arial" w:cs="Arial"/>
              </w:rPr>
            </w:pPr>
          </w:p>
        </w:tc>
        <w:tc>
          <w:tcPr>
            <w:tcW w:w="5004" w:type="dxa"/>
            <w:gridSpan w:val="2"/>
          </w:tcPr>
          <w:p w:rsidR="00EC57EB" w:rsidRPr="00155C71" w:rsidRDefault="00EC57EB" w:rsidP="00843B3C">
            <w:pPr>
              <w:pStyle w:val="Default"/>
              <w:jc w:val="center"/>
              <w:rPr>
                <w:rFonts w:ascii="Arial" w:hAnsi="Arial" w:cs="Arial"/>
                <w:color w:val="auto"/>
                <w:sz w:val="22"/>
                <w:szCs w:val="22"/>
              </w:rPr>
            </w:pPr>
            <w:r w:rsidRPr="00155C71">
              <w:rPr>
                <w:rFonts w:ascii="Arial" w:hAnsi="Arial" w:cs="Arial"/>
                <w:b/>
                <w:bCs/>
                <w:color w:val="auto"/>
                <w:sz w:val="22"/>
                <w:szCs w:val="22"/>
              </w:rPr>
              <w:t>SUMMATIVE</w:t>
            </w:r>
          </w:p>
          <w:p w:rsidR="00A309A0" w:rsidRPr="00155C71" w:rsidRDefault="00A309A0" w:rsidP="00A309A0">
            <w:pPr>
              <w:pStyle w:val="NoSpacing"/>
              <w:rPr>
                <w:rFonts w:ascii="Arial" w:hAnsi="Arial" w:cs="Arial"/>
              </w:rPr>
            </w:pPr>
          </w:p>
        </w:tc>
      </w:tr>
      <w:tr w:rsidR="00046948" w:rsidRPr="00155C71" w:rsidTr="00F965B2">
        <w:tc>
          <w:tcPr>
            <w:tcW w:w="5004" w:type="dxa"/>
            <w:gridSpan w:val="2"/>
          </w:tcPr>
          <w:p w:rsidR="00843B3C" w:rsidRPr="004D0D24" w:rsidRDefault="004D0D24" w:rsidP="004D0D24">
            <w:pPr>
              <w:pStyle w:val="Default"/>
              <w:rPr>
                <w:rFonts w:ascii="Arial" w:hAnsi="Arial" w:cs="Arial"/>
                <w:bCs/>
                <w:color w:val="auto"/>
                <w:sz w:val="22"/>
                <w:szCs w:val="22"/>
              </w:rPr>
            </w:pPr>
            <w:r w:rsidRPr="004D0D24">
              <w:rPr>
                <w:rFonts w:ascii="Arial" w:hAnsi="Arial" w:cs="Arial"/>
                <w:bCs/>
                <w:color w:val="auto"/>
                <w:sz w:val="22"/>
                <w:szCs w:val="22"/>
              </w:rPr>
              <w:t>Teacher-made tests</w:t>
            </w:r>
          </w:p>
          <w:p w:rsidR="00843B3C" w:rsidRPr="004D0D24" w:rsidRDefault="00843B3C" w:rsidP="004D0D24">
            <w:pPr>
              <w:pStyle w:val="Default"/>
              <w:rPr>
                <w:rFonts w:ascii="Arial" w:hAnsi="Arial" w:cs="Arial"/>
                <w:bCs/>
                <w:color w:val="auto"/>
                <w:sz w:val="22"/>
                <w:szCs w:val="22"/>
              </w:rPr>
            </w:pPr>
          </w:p>
          <w:p w:rsidR="00843B3C" w:rsidRPr="004D0D24" w:rsidRDefault="00843B3C" w:rsidP="004D0D24">
            <w:pPr>
              <w:pStyle w:val="Default"/>
              <w:rPr>
                <w:rFonts w:ascii="Arial" w:hAnsi="Arial" w:cs="Arial"/>
                <w:bCs/>
                <w:color w:val="auto"/>
                <w:sz w:val="22"/>
                <w:szCs w:val="22"/>
              </w:rPr>
            </w:pPr>
          </w:p>
          <w:p w:rsidR="00843B3C" w:rsidRPr="004D0D24" w:rsidRDefault="00843B3C" w:rsidP="004D0D24">
            <w:pPr>
              <w:pStyle w:val="Default"/>
              <w:rPr>
                <w:rFonts w:ascii="Arial" w:hAnsi="Arial" w:cs="Arial"/>
                <w:bCs/>
                <w:color w:val="auto"/>
                <w:sz w:val="22"/>
                <w:szCs w:val="22"/>
              </w:rPr>
            </w:pPr>
          </w:p>
          <w:p w:rsidR="00843B3C" w:rsidRPr="004D0D24" w:rsidRDefault="00843B3C" w:rsidP="004D0D24">
            <w:pPr>
              <w:pStyle w:val="Default"/>
              <w:rPr>
                <w:rFonts w:ascii="Arial" w:hAnsi="Arial" w:cs="Arial"/>
                <w:bCs/>
                <w:color w:val="auto"/>
                <w:sz w:val="22"/>
                <w:szCs w:val="22"/>
              </w:rPr>
            </w:pPr>
          </w:p>
        </w:tc>
        <w:tc>
          <w:tcPr>
            <w:tcW w:w="4392" w:type="dxa"/>
            <w:gridSpan w:val="2"/>
          </w:tcPr>
          <w:p w:rsidR="008415F5" w:rsidRDefault="008415F5" w:rsidP="004D0D24">
            <w:pPr>
              <w:pStyle w:val="Default"/>
              <w:rPr>
                <w:rFonts w:ascii="Arial" w:hAnsi="Arial" w:cs="Arial"/>
                <w:bCs/>
                <w:color w:val="auto"/>
                <w:sz w:val="22"/>
                <w:szCs w:val="22"/>
              </w:rPr>
            </w:pPr>
            <w:r>
              <w:rPr>
                <w:rFonts w:ascii="Arial" w:hAnsi="Arial" w:cs="Arial"/>
                <w:bCs/>
                <w:color w:val="auto"/>
                <w:sz w:val="22"/>
                <w:szCs w:val="22"/>
              </w:rPr>
              <w:t>Four corners</w:t>
            </w:r>
          </w:p>
          <w:p w:rsidR="008415F5" w:rsidRDefault="008415F5" w:rsidP="004D0D24">
            <w:pPr>
              <w:pStyle w:val="Default"/>
              <w:rPr>
                <w:rFonts w:ascii="Arial" w:hAnsi="Arial" w:cs="Arial"/>
                <w:bCs/>
                <w:color w:val="auto"/>
                <w:sz w:val="22"/>
                <w:szCs w:val="22"/>
              </w:rPr>
            </w:pPr>
            <w:r>
              <w:rPr>
                <w:rFonts w:ascii="Arial" w:hAnsi="Arial" w:cs="Arial"/>
                <w:bCs/>
                <w:color w:val="auto"/>
                <w:sz w:val="22"/>
                <w:szCs w:val="22"/>
              </w:rPr>
              <w:t>Think Pair Share</w:t>
            </w:r>
          </w:p>
          <w:p w:rsidR="004D0D24" w:rsidRPr="004D0D24" w:rsidRDefault="004D0D24" w:rsidP="004D0D24">
            <w:pPr>
              <w:pStyle w:val="Default"/>
              <w:rPr>
                <w:rFonts w:ascii="Arial" w:hAnsi="Arial" w:cs="Arial"/>
                <w:bCs/>
                <w:color w:val="auto"/>
                <w:sz w:val="22"/>
                <w:szCs w:val="22"/>
              </w:rPr>
            </w:pPr>
            <w:r w:rsidRPr="004D0D24">
              <w:rPr>
                <w:rFonts w:ascii="Arial" w:hAnsi="Arial" w:cs="Arial"/>
                <w:bCs/>
                <w:color w:val="auto"/>
                <w:sz w:val="22"/>
                <w:szCs w:val="22"/>
              </w:rPr>
              <w:t>Exit tickets</w:t>
            </w:r>
          </w:p>
          <w:p w:rsidR="00843B3C" w:rsidRPr="004D0D24" w:rsidRDefault="004D0D24" w:rsidP="004D0D24">
            <w:pPr>
              <w:pStyle w:val="Default"/>
              <w:rPr>
                <w:rFonts w:ascii="Arial" w:hAnsi="Arial" w:cs="Arial"/>
                <w:bCs/>
                <w:color w:val="auto"/>
                <w:sz w:val="22"/>
                <w:szCs w:val="22"/>
              </w:rPr>
            </w:pPr>
            <w:r w:rsidRPr="004D0D24">
              <w:rPr>
                <w:rFonts w:ascii="Arial" w:hAnsi="Arial" w:cs="Arial"/>
                <w:bCs/>
                <w:color w:val="auto"/>
                <w:sz w:val="22"/>
                <w:szCs w:val="22"/>
              </w:rPr>
              <w:t>Teacher-made tests</w:t>
            </w:r>
          </w:p>
          <w:p w:rsidR="004D0D24" w:rsidRPr="004D0D24" w:rsidRDefault="004D0D24" w:rsidP="004D0D24">
            <w:pPr>
              <w:pStyle w:val="Default"/>
              <w:rPr>
                <w:rFonts w:ascii="Arial" w:hAnsi="Arial" w:cs="Arial"/>
                <w:bCs/>
                <w:color w:val="auto"/>
                <w:sz w:val="22"/>
                <w:szCs w:val="22"/>
              </w:rPr>
            </w:pPr>
            <w:r w:rsidRPr="004D0D24">
              <w:rPr>
                <w:rFonts w:ascii="Arial" w:hAnsi="Arial" w:cs="Arial"/>
                <w:bCs/>
                <w:color w:val="auto"/>
                <w:sz w:val="22"/>
                <w:szCs w:val="22"/>
              </w:rPr>
              <w:t>Classscape Assessments</w:t>
            </w:r>
          </w:p>
        </w:tc>
        <w:tc>
          <w:tcPr>
            <w:tcW w:w="5004" w:type="dxa"/>
            <w:gridSpan w:val="2"/>
          </w:tcPr>
          <w:p w:rsidR="003955F6" w:rsidRDefault="003955F6" w:rsidP="004D0D24">
            <w:pPr>
              <w:pStyle w:val="Default"/>
              <w:rPr>
                <w:rFonts w:ascii="Arial" w:hAnsi="Arial" w:cs="Arial"/>
                <w:bCs/>
                <w:color w:val="auto"/>
                <w:sz w:val="22"/>
                <w:szCs w:val="22"/>
              </w:rPr>
            </w:pPr>
            <w:r>
              <w:rPr>
                <w:rFonts w:ascii="Arial" w:hAnsi="Arial" w:cs="Arial"/>
                <w:bCs/>
                <w:color w:val="auto"/>
                <w:sz w:val="22"/>
                <w:szCs w:val="22"/>
              </w:rPr>
              <w:t>Portfolio</w:t>
            </w:r>
          </w:p>
          <w:p w:rsidR="00843B3C" w:rsidRPr="004D0D24" w:rsidRDefault="004D0D24" w:rsidP="004D0D24">
            <w:pPr>
              <w:pStyle w:val="Default"/>
              <w:rPr>
                <w:rFonts w:ascii="Arial" w:hAnsi="Arial" w:cs="Arial"/>
                <w:bCs/>
                <w:color w:val="auto"/>
                <w:sz w:val="22"/>
                <w:szCs w:val="22"/>
              </w:rPr>
            </w:pPr>
            <w:r w:rsidRPr="004D0D24">
              <w:rPr>
                <w:rFonts w:ascii="Arial" w:hAnsi="Arial" w:cs="Arial"/>
                <w:bCs/>
                <w:color w:val="auto"/>
                <w:sz w:val="22"/>
                <w:szCs w:val="22"/>
              </w:rPr>
              <w:t>Six weeks exam</w:t>
            </w:r>
          </w:p>
        </w:tc>
      </w:tr>
      <w:tr w:rsidR="00A309A0" w:rsidRPr="00155C71" w:rsidTr="00F965B2">
        <w:tc>
          <w:tcPr>
            <w:tcW w:w="14400" w:type="dxa"/>
            <w:gridSpan w:val="6"/>
          </w:tcPr>
          <w:p w:rsidR="00EC57EB" w:rsidRPr="00155C71" w:rsidRDefault="00EC57EB" w:rsidP="00EC57EB">
            <w:pPr>
              <w:pStyle w:val="Default"/>
              <w:rPr>
                <w:rFonts w:ascii="Arial" w:hAnsi="Arial" w:cs="Arial"/>
                <w:color w:val="auto"/>
                <w:sz w:val="22"/>
                <w:szCs w:val="22"/>
              </w:rPr>
            </w:pPr>
            <w:r w:rsidRPr="00155C71">
              <w:rPr>
                <w:rFonts w:ascii="Arial" w:hAnsi="Arial" w:cs="Arial"/>
                <w:b/>
                <w:bCs/>
                <w:color w:val="auto"/>
                <w:sz w:val="22"/>
                <w:szCs w:val="22"/>
              </w:rPr>
              <w:t xml:space="preserve">Text(s) Selections </w:t>
            </w:r>
            <w:r w:rsidRPr="00155C71">
              <w:rPr>
                <w:rFonts w:ascii="Arial" w:hAnsi="Arial" w:cs="Arial"/>
                <w:color w:val="auto"/>
                <w:sz w:val="22"/>
                <w:szCs w:val="22"/>
              </w:rPr>
              <w:t xml:space="preserve">(generated by (?) both teacher and student) </w:t>
            </w:r>
          </w:p>
          <w:p w:rsidR="00A309A0" w:rsidRPr="00155C71" w:rsidRDefault="00EC57EB" w:rsidP="00EC57EB">
            <w:pPr>
              <w:pStyle w:val="NoSpacing"/>
              <w:rPr>
                <w:rFonts w:ascii="Arial" w:hAnsi="Arial" w:cs="Arial"/>
              </w:rPr>
            </w:pPr>
            <w:r w:rsidRPr="00155C71">
              <w:rPr>
                <w:rFonts w:ascii="Arial" w:hAnsi="Arial" w:cs="Arial"/>
              </w:rPr>
              <w:t xml:space="preserve">Teachers will list the genres/titles for study: </w:t>
            </w:r>
          </w:p>
          <w:p w:rsidR="00843B3C" w:rsidRPr="00155C71" w:rsidRDefault="00843B3C" w:rsidP="00EC57EB">
            <w:pPr>
              <w:pStyle w:val="NoSpacing"/>
              <w:rPr>
                <w:rFonts w:ascii="Arial" w:hAnsi="Arial" w:cs="Arial"/>
              </w:rPr>
            </w:pPr>
          </w:p>
          <w:p w:rsidR="00843B3C" w:rsidRPr="00155C71" w:rsidRDefault="00843B3C" w:rsidP="00EC57EB">
            <w:pPr>
              <w:pStyle w:val="NoSpacing"/>
              <w:rPr>
                <w:rFonts w:ascii="Arial" w:hAnsi="Arial" w:cs="Arial"/>
              </w:rPr>
            </w:pPr>
          </w:p>
          <w:p w:rsidR="00843B3C" w:rsidRDefault="00843B3C" w:rsidP="00EC57EB">
            <w:pPr>
              <w:pStyle w:val="NoSpacing"/>
              <w:rPr>
                <w:rFonts w:ascii="Arial" w:hAnsi="Arial" w:cs="Arial"/>
              </w:rPr>
            </w:pPr>
          </w:p>
          <w:p w:rsidR="0065168A" w:rsidRPr="00155C71" w:rsidRDefault="0065168A" w:rsidP="00EC57EB">
            <w:pPr>
              <w:pStyle w:val="NoSpacing"/>
              <w:rPr>
                <w:rFonts w:ascii="Arial" w:hAnsi="Arial" w:cs="Arial"/>
              </w:rPr>
            </w:pPr>
          </w:p>
          <w:p w:rsidR="00843B3C" w:rsidRPr="00155C71" w:rsidRDefault="00843B3C" w:rsidP="00EC57EB">
            <w:pPr>
              <w:pStyle w:val="NoSpacing"/>
              <w:rPr>
                <w:rFonts w:ascii="Arial" w:hAnsi="Arial" w:cs="Arial"/>
              </w:rPr>
            </w:pPr>
          </w:p>
        </w:tc>
      </w:tr>
      <w:tr w:rsidR="00A309A0" w:rsidRPr="00155C71" w:rsidTr="00F965B2">
        <w:tc>
          <w:tcPr>
            <w:tcW w:w="14400" w:type="dxa"/>
            <w:gridSpan w:val="6"/>
          </w:tcPr>
          <w:p w:rsidR="00EC57EB" w:rsidRPr="00155C71" w:rsidRDefault="00C355C1" w:rsidP="00EC57EB">
            <w:pPr>
              <w:pStyle w:val="Default"/>
              <w:rPr>
                <w:rFonts w:ascii="Arial" w:hAnsi="Arial" w:cs="Arial"/>
                <w:b/>
                <w:bCs/>
                <w:color w:val="auto"/>
                <w:sz w:val="22"/>
                <w:szCs w:val="22"/>
              </w:rPr>
            </w:pPr>
            <w:r w:rsidRPr="00155C71">
              <w:rPr>
                <w:rFonts w:ascii="Arial" w:hAnsi="Arial" w:cs="Arial"/>
                <w:b/>
                <w:bCs/>
                <w:color w:val="auto"/>
                <w:sz w:val="22"/>
                <w:szCs w:val="22"/>
              </w:rPr>
              <w:t xml:space="preserve">Cross-curricular Connection: </w:t>
            </w:r>
          </w:p>
          <w:p w:rsidR="00C355C1" w:rsidRPr="00155C71" w:rsidRDefault="00C355C1" w:rsidP="00C355C1">
            <w:pPr>
              <w:spacing w:after="60" w:line="240" w:lineRule="atLeast"/>
              <w:textAlignment w:val="top"/>
              <w:outlineLvl w:val="4"/>
              <w:rPr>
                <w:rFonts w:ascii="Arial" w:eastAsia="Times New Roman" w:hAnsi="Arial" w:cs="Arial"/>
                <w:b/>
                <w:bCs/>
              </w:rPr>
            </w:pPr>
            <w:r w:rsidRPr="00155C71">
              <w:rPr>
                <w:rFonts w:ascii="Arial" w:eastAsia="Times New Roman" w:hAnsi="Arial" w:cs="Arial"/>
                <w:b/>
                <w:bCs/>
              </w:rPr>
              <w:t>This unit teaches:</w:t>
            </w:r>
          </w:p>
          <w:p w:rsidR="00C355C1" w:rsidRPr="00155C71" w:rsidRDefault="00C355C1" w:rsidP="00C355C1">
            <w:pPr>
              <w:spacing w:after="45" w:line="255" w:lineRule="atLeast"/>
              <w:textAlignment w:val="top"/>
              <w:rPr>
                <w:rFonts w:ascii="Arial" w:eastAsia="Times New Roman" w:hAnsi="Arial" w:cs="Arial"/>
              </w:rPr>
            </w:pPr>
            <w:r w:rsidRPr="00155C71">
              <w:rPr>
                <w:rFonts w:ascii="Arial" w:eastAsia="Times New Roman" w:hAnsi="Arial" w:cs="Arial"/>
                <w:b/>
                <w:bCs/>
              </w:rPr>
              <w:t>History/Geography:</w:t>
            </w:r>
            <w:r w:rsidRPr="00155C71">
              <w:rPr>
                <w:rFonts w:ascii="Arial" w:eastAsia="Times New Roman" w:hAnsi="Arial" w:cs="Arial"/>
              </w:rPr>
              <w:t xml:space="preserve"> Native American cultures (e.g., Great Basin and Plateau, Northern and Southern Plains, Pacific Northwest, etc.) and famous Native Americans (e.g., Chief Joseph the Younger); life in the American west (e.g., the transcontinental railroad, pioneers, wagon trains, etc.) </w:t>
            </w:r>
          </w:p>
          <w:p w:rsidR="00C355C1" w:rsidRPr="00155C71" w:rsidRDefault="00C355C1" w:rsidP="00C355C1">
            <w:pPr>
              <w:spacing w:after="45" w:line="255" w:lineRule="atLeast"/>
              <w:textAlignment w:val="top"/>
              <w:rPr>
                <w:rFonts w:ascii="Arial" w:eastAsia="Times New Roman" w:hAnsi="Arial" w:cs="Arial"/>
                <w:b/>
                <w:bCs/>
              </w:rPr>
            </w:pPr>
          </w:p>
          <w:p w:rsidR="00C355C1" w:rsidRPr="00155C71" w:rsidRDefault="00C355C1" w:rsidP="00C355C1">
            <w:pPr>
              <w:spacing w:after="45" w:line="255" w:lineRule="atLeast"/>
              <w:textAlignment w:val="top"/>
              <w:rPr>
                <w:rFonts w:ascii="Arial" w:eastAsia="Times New Roman" w:hAnsi="Arial" w:cs="Arial"/>
              </w:rPr>
            </w:pPr>
            <w:r w:rsidRPr="00155C71">
              <w:rPr>
                <w:rFonts w:ascii="Arial" w:eastAsia="Times New Roman" w:hAnsi="Arial" w:cs="Arial"/>
                <w:b/>
                <w:bCs/>
              </w:rPr>
              <w:t>Art:</w:t>
            </w:r>
            <w:r w:rsidRPr="00155C71">
              <w:rPr>
                <w:rFonts w:ascii="Arial" w:eastAsia="Times New Roman" w:hAnsi="Arial" w:cs="Arial"/>
              </w:rPr>
              <w:t xml:space="preserve"> photography, Native American decorative arts </w:t>
            </w:r>
          </w:p>
          <w:p w:rsidR="00C355C1" w:rsidRPr="00155C71" w:rsidRDefault="00C355C1" w:rsidP="00C355C1">
            <w:pPr>
              <w:spacing w:after="45" w:line="255" w:lineRule="atLeast"/>
              <w:textAlignment w:val="top"/>
              <w:rPr>
                <w:rFonts w:ascii="Arial" w:eastAsia="Times New Roman" w:hAnsi="Arial" w:cs="Arial"/>
              </w:rPr>
            </w:pPr>
          </w:p>
          <w:p w:rsidR="00C355C1" w:rsidRPr="00155C71" w:rsidRDefault="00C355C1" w:rsidP="00C355C1">
            <w:pPr>
              <w:spacing w:after="60" w:line="240" w:lineRule="atLeast"/>
              <w:textAlignment w:val="top"/>
              <w:outlineLvl w:val="4"/>
              <w:rPr>
                <w:rFonts w:ascii="Arial" w:eastAsia="Times New Roman" w:hAnsi="Arial" w:cs="Arial"/>
                <w:b/>
                <w:bCs/>
              </w:rPr>
            </w:pPr>
            <w:r w:rsidRPr="00155C71">
              <w:rPr>
                <w:rFonts w:ascii="Arial" w:eastAsia="Times New Roman" w:hAnsi="Arial" w:cs="Arial"/>
                <w:b/>
                <w:bCs/>
              </w:rPr>
              <w:t>This unit could be extended to teach:</w:t>
            </w:r>
          </w:p>
          <w:p w:rsidR="00843B3C" w:rsidRPr="00155C71" w:rsidRDefault="00C355C1" w:rsidP="002C4A48">
            <w:pPr>
              <w:spacing w:after="45" w:line="255" w:lineRule="atLeast"/>
              <w:textAlignment w:val="top"/>
              <w:rPr>
                <w:rFonts w:ascii="Arial" w:hAnsi="Arial" w:cs="Arial"/>
              </w:rPr>
            </w:pPr>
            <w:r w:rsidRPr="00155C71">
              <w:rPr>
                <w:rFonts w:ascii="Arial" w:eastAsia="Times New Roman" w:hAnsi="Arial" w:cs="Arial"/>
                <w:b/>
                <w:bCs/>
              </w:rPr>
              <w:t>History/Geography:</w:t>
            </w:r>
            <w:r w:rsidRPr="00155C71">
              <w:rPr>
                <w:rFonts w:ascii="Arial" w:eastAsia="Times New Roman" w:hAnsi="Arial" w:cs="Arial"/>
              </w:rPr>
              <w:t xml:space="preserve"> Where different Native American tribes lived (e.g., Great Basin and Plateau, Northern and Southern Plains, Pacific Northwest, etc.), and how the shelters, clothing, and artwork varied based upon geography; conflicts between Native Americans and European settlers (e.g., American government policies, Bureau of Indian Affairs, Sand Creek Massacre, Little Big Horn, Wounded Knee, etc.); Native American nations or famous Native Americans (e.g., Tecumseh, Osceola, Sacagawea, Sequoyah, etc.); westward expansion before the Civil War (e.g., Lewis and Clark, Daniel Boone, Wilderness Trail, Erie Canal, Pony Express, etc.) </w:t>
            </w:r>
          </w:p>
        </w:tc>
      </w:tr>
    </w:tbl>
    <w:p w:rsidR="00A309A0" w:rsidRPr="00155C71" w:rsidRDefault="00A309A0" w:rsidP="00A309A0">
      <w:pPr>
        <w:pStyle w:val="NoSpacing"/>
        <w:rPr>
          <w:rFonts w:ascii="Arial" w:hAnsi="Arial" w:cs="Arial"/>
        </w:rPr>
      </w:pPr>
    </w:p>
    <w:sectPr w:rsidR="00A309A0" w:rsidRPr="00155C71"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76395"/>
    <w:multiLevelType w:val="multilevel"/>
    <w:tmpl w:val="2CB43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F156EF"/>
    <w:multiLevelType w:val="multilevel"/>
    <w:tmpl w:val="BDD29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AA91A55"/>
    <w:multiLevelType w:val="multilevel"/>
    <w:tmpl w:val="EB1E9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9E64E26"/>
    <w:multiLevelType w:val="multilevel"/>
    <w:tmpl w:val="74D8EA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CCC64C7"/>
    <w:multiLevelType w:val="multilevel"/>
    <w:tmpl w:val="E74AA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2892514"/>
    <w:multiLevelType w:val="multilevel"/>
    <w:tmpl w:val="544EA3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51D7802"/>
    <w:multiLevelType w:val="multilevel"/>
    <w:tmpl w:val="879024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60841DC"/>
    <w:multiLevelType w:val="multilevel"/>
    <w:tmpl w:val="BFEE8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C6140B7"/>
    <w:multiLevelType w:val="multilevel"/>
    <w:tmpl w:val="A4A02C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7087B54"/>
    <w:multiLevelType w:val="multilevel"/>
    <w:tmpl w:val="3BBAA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A7C6EC0"/>
    <w:multiLevelType w:val="multilevel"/>
    <w:tmpl w:val="1C788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3B1B4493"/>
    <w:multiLevelType w:val="multilevel"/>
    <w:tmpl w:val="E0E8D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4FFE7C6B"/>
    <w:multiLevelType w:val="multilevel"/>
    <w:tmpl w:val="C3A634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2B5412F"/>
    <w:multiLevelType w:val="multilevel"/>
    <w:tmpl w:val="E4C4B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6594DF8"/>
    <w:multiLevelType w:val="multilevel"/>
    <w:tmpl w:val="BC881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774339B"/>
    <w:multiLevelType w:val="multilevel"/>
    <w:tmpl w:val="0EAA0A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6163511B"/>
    <w:multiLevelType w:val="multilevel"/>
    <w:tmpl w:val="9864D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61FF520B"/>
    <w:multiLevelType w:val="multilevel"/>
    <w:tmpl w:val="5E42A2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2C43474"/>
    <w:multiLevelType w:val="multilevel"/>
    <w:tmpl w:val="E4BC80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4735196"/>
    <w:multiLevelType w:val="multilevel"/>
    <w:tmpl w:val="5F0A99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733F07A2"/>
    <w:multiLevelType w:val="multilevel"/>
    <w:tmpl w:val="01A43C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17"/>
  </w:num>
  <w:num w:numId="3">
    <w:abstractNumId w:val="5"/>
  </w:num>
  <w:num w:numId="4">
    <w:abstractNumId w:val="6"/>
  </w:num>
  <w:num w:numId="5">
    <w:abstractNumId w:val="19"/>
  </w:num>
  <w:num w:numId="6">
    <w:abstractNumId w:val="1"/>
  </w:num>
  <w:num w:numId="7">
    <w:abstractNumId w:val="18"/>
  </w:num>
  <w:num w:numId="8">
    <w:abstractNumId w:val="4"/>
  </w:num>
  <w:num w:numId="9">
    <w:abstractNumId w:val="3"/>
  </w:num>
  <w:num w:numId="10">
    <w:abstractNumId w:val="2"/>
  </w:num>
  <w:num w:numId="11">
    <w:abstractNumId w:val="10"/>
  </w:num>
  <w:num w:numId="12">
    <w:abstractNumId w:val="13"/>
  </w:num>
  <w:num w:numId="13">
    <w:abstractNumId w:val="15"/>
  </w:num>
  <w:num w:numId="14">
    <w:abstractNumId w:val="12"/>
  </w:num>
  <w:num w:numId="15">
    <w:abstractNumId w:val="16"/>
  </w:num>
  <w:num w:numId="16">
    <w:abstractNumId w:val="20"/>
  </w:num>
  <w:num w:numId="17">
    <w:abstractNumId w:val="9"/>
  </w:num>
  <w:num w:numId="18">
    <w:abstractNumId w:val="11"/>
  </w:num>
  <w:num w:numId="19">
    <w:abstractNumId w:val="14"/>
  </w:num>
  <w:num w:numId="20">
    <w:abstractNumId w:val="7"/>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46948"/>
    <w:rsid w:val="00080FD1"/>
    <w:rsid w:val="000A2D19"/>
    <w:rsid w:val="000C4B27"/>
    <w:rsid w:val="000C771E"/>
    <w:rsid w:val="00155C71"/>
    <w:rsid w:val="0017396F"/>
    <w:rsid w:val="001A6DDD"/>
    <w:rsid w:val="001B05A5"/>
    <w:rsid w:val="00211F33"/>
    <w:rsid w:val="00214B14"/>
    <w:rsid w:val="00226649"/>
    <w:rsid w:val="0023238F"/>
    <w:rsid w:val="0027220C"/>
    <w:rsid w:val="002C4A48"/>
    <w:rsid w:val="00330A8D"/>
    <w:rsid w:val="003955F6"/>
    <w:rsid w:val="003B2496"/>
    <w:rsid w:val="003B7691"/>
    <w:rsid w:val="003C0617"/>
    <w:rsid w:val="003F25D4"/>
    <w:rsid w:val="004D0D24"/>
    <w:rsid w:val="00562A93"/>
    <w:rsid w:val="005858C1"/>
    <w:rsid w:val="0065168A"/>
    <w:rsid w:val="006C33C1"/>
    <w:rsid w:val="006D5811"/>
    <w:rsid w:val="006D6FF3"/>
    <w:rsid w:val="0077602F"/>
    <w:rsid w:val="008415F5"/>
    <w:rsid w:val="00843B3C"/>
    <w:rsid w:val="00930E5F"/>
    <w:rsid w:val="009371D9"/>
    <w:rsid w:val="00965ED2"/>
    <w:rsid w:val="00971397"/>
    <w:rsid w:val="009A2F0F"/>
    <w:rsid w:val="009D6BD7"/>
    <w:rsid w:val="00A309A0"/>
    <w:rsid w:val="00A97E11"/>
    <w:rsid w:val="00AE162E"/>
    <w:rsid w:val="00B33F35"/>
    <w:rsid w:val="00B727F7"/>
    <w:rsid w:val="00BB632D"/>
    <w:rsid w:val="00BC5EA5"/>
    <w:rsid w:val="00C355C1"/>
    <w:rsid w:val="00C47646"/>
    <w:rsid w:val="00C8441B"/>
    <w:rsid w:val="00C862D2"/>
    <w:rsid w:val="00CA26F9"/>
    <w:rsid w:val="00DF4939"/>
    <w:rsid w:val="00EC57EB"/>
    <w:rsid w:val="00F833B6"/>
    <w:rsid w:val="00F965B2"/>
    <w:rsid w:val="00FA7D58"/>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4">
    <w:name w:val="heading 4"/>
    <w:basedOn w:val="Normal"/>
    <w:link w:val="Heading4Char"/>
    <w:uiPriority w:val="9"/>
    <w:qFormat/>
    <w:rsid w:val="000A2D19"/>
    <w:pPr>
      <w:spacing w:after="180" w:line="210" w:lineRule="atLeast"/>
      <w:outlineLvl w:val="3"/>
    </w:pPr>
    <w:rPr>
      <w:rFonts w:ascii="Arial Black" w:eastAsia="Times New Roman" w:hAnsi="Arial Black" w:cs="Times New Roman"/>
      <w:b/>
      <w:bCs/>
      <w:caps/>
      <w:color w:val="000000"/>
      <w:spacing w:val="15"/>
      <w:sz w:val="17"/>
      <w:szCs w:val="17"/>
    </w:rPr>
  </w:style>
  <w:style w:type="paragraph" w:styleId="Heading5">
    <w:name w:val="heading 5"/>
    <w:basedOn w:val="Normal"/>
    <w:link w:val="Heading5Char"/>
    <w:uiPriority w:val="9"/>
    <w:qFormat/>
    <w:rsid w:val="000A2D19"/>
    <w:pPr>
      <w:spacing w:after="60" w:line="240" w:lineRule="atLeast"/>
      <w:outlineLvl w:val="4"/>
    </w:pPr>
    <w:rPr>
      <w:rFonts w:ascii="Georgia" w:eastAsia="Times New Roman" w:hAnsi="Georgia" w:cs="Times New Roman"/>
      <w:b/>
      <w:bCs/>
      <w:color w:val="842A3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basedOn w:val="DefaultParagraphFont"/>
    <w:uiPriority w:val="20"/>
    <w:qFormat/>
    <w:rsid w:val="00226649"/>
    <w:rPr>
      <w:i/>
      <w:iCs/>
    </w:rPr>
  </w:style>
  <w:style w:type="character" w:styleId="Strong">
    <w:name w:val="Strong"/>
    <w:basedOn w:val="DefaultParagraphFont"/>
    <w:uiPriority w:val="22"/>
    <w:qFormat/>
    <w:rsid w:val="00226649"/>
    <w:rPr>
      <w:b/>
      <w:bCs/>
    </w:rPr>
  </w:style>
  <w:style w:type="character" w:customStyle="1" w:styleId="Heading4Char">
    <w:name w:val="Heading 4 Char"/>
    <w:basedOn w:val="DefaultParagraphFont"/>
    <w:link w:val="Heading4"/>
    <w:uiPriority w:val="9"/>
    <w:rsid w:val="000A2D19"/>
    <w:rPr>
      <w:rFonts w:ascii="Arial Black" w:eastAsia="Times New Roman" w:hAnsi="Arial Black" w:cs="Times New Roman"/>
      <w:b/>
      <w:bCs/>
      <w:caps/>
      <w:color w:val="000000"/>
      <w:spacing w:val="15"/>
      <w:sz w:val="17"/>
      <w:szCs w:val="17"/>
    </w:rPr>
  </w:style>
  <w:style w:type="character" w:customStyle="1" w:styleId="Heading5Char">
    <w:name w:val="Heading 5 Char"/>
    <w:basedOn w:val="DefaultParagraphFont"/>
    <w:link w:val="Heading5"/>
    <w:uiPriority w:val="9"/>
    <w:rsid w:val="000A2D19"/>
    <w:rPr>
      <w:rFonts w:ascii="Georgia" w:eastAsia="Times New Roman" w:hAnsi="Georgia" w:cs="Times New Roman"/>
      <w:b/>
      <w:bCs/>
      <w:color w:val="842A30"/>
      <w:sz w:val="21"/>
      <w:szCs w:val="21"/>
    </w:rPr>
  </w:style>
  <w:style w:type="character" w:customStyle="1" w:styleId="item-name1">
    <w:name w:val="item-name1"/>
    <w:basedOn w:val="DefaultParagraphFont"/>
    <w:rsid w:val="000A2D19"/>
  </w:style>
</w:styles>
</file>

<file path=word/webSettings.xml><?xml version="1.0" encoding="utf-8"?>
<w:webSettings xmlns:r="http://schemas.openxmlformats.org/officeDocument/2006/relationships" xmlns:w="http://schemas.openxmlformats.org/wordprocessingml/2006/main">
  <w:divs>
    <w:div w:id="48381849">
      <w:bodyDiv w:val="1"/>
      <w:marLeft w:val="0"/>
      <w:marRight w:val="0"/>
      <w:marTop w:val="0"/>
      <w:marBottom w:val="0"/>
      <w:divBdr>
        <w:top w:val="none" w:sz="0" w:space="0" w:color="auto"/>
        <w:left w:val="none" w:sz="0" w:space="0" w:color="auto"/>
        <w:bottom w:val="none" w:sz="0" w:space="0" w:color="auto"/>
        <w:right w:val="none" w:sz="0" w:space="0" w:color="auto"/>
      </w:divBdr>
      <w:divsChild>
        <w:div w:id="990600882">
          <w:marLeft w:val="0"/>
          <w:marRight w:val="0"/>
          <w:marTop w:val="0"/>
          <w:marBottom w:val="0"/>
          <w:divBdr>
            <w:top w:val="none" w:sz="0" w:space="0" w:color="auto"/>
            <w:left w:val="none" w:sz="0" w:space="0" w:color="auto"/>
            <w:bottom w:val="none" w:sz="0" w:space="0" w:color="auto"/>
            <w:right w:val="none" w:sz="0" w:space="0" w:color="auto"/>
          </w:divBdr>
          <w:divsChild>
            <w:div w:id="1870297358">
              <w:marLeft w:val="0"/>
              <w:marRight w:val="0"/>
              <w:marTop w:val="0"/>
              <w:marBottom w:val="0"/>
              <w:divBdr>
                <w:top w:val="none" w:sz="0" w:space="0" w:color="auto"/>
                <w:left w:val="none" w:sz="0" w:space="0" w:color="auto"/>
                <w:bottom w:val="none" w:sz="0" w:space="0" w:color="auto"/>
                <w:right w:val="none" w:sz="0" w:space="0" w:color="auto"/>
              </w:divBdr>
              <w:divsChild>
                <w:div w:id="1697658209">
                  <w:marLeft w:val="0"/>
                  <w:marRight w:val="0"/>
                  <w:marTop w:val="0"/>
                  <w:marBottom w:val="0"/>
                  <w:divBdr>
                    <w:top w:val="none" w:sz="0" w:space="0" w:color="auto"/>
                    <w:left w:val="none" w:sz="0" w:space="0" w:color="auto"/>
                    <w:bottom w:val="none" w:sz="0" w:space="0" w:color="auto"/>
                    <w:right w:val="none" w:sz="0" w:space="0" w:color="auto"/>
                  </w:divBdr>
                  <w:divsChild>
                    <w:div w:id="2118063425">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50352">
      <w:bodyDiv w:val="1"/>
      <w:marLeft w:val="0"/>
      <w:marRight w:val="0"/>
      <w:marTop w:val="0"/>
      <w:marBottom w:val="0"/>
      <w:divBdr>
        <w:top w:val="none" w:sz="0" w:space="0" w:color="auto"/>
        <w:left w:val="none" w:sz="0" w:space="0" w:color="auto"/>
        <w:bottom w:val="none" w:sz="0" w:space="0" w:color="auto"/>
        <w:right w:val="none" w:sz="0" w:space="0" w:color="auto"/>
      </w:divBdr>
      <w:divsChild>
        <w:div w:id="992685680">
          <w:marLeft w:val="0"/>
          <w:marRight w:val="0"/>
          <w:marTop w:val="0"/>
          <w:marBottom w:val="0"/>
          <w:divBdr>
            <w:top w:val="none" w:sz="0" w:space="0" w:color="auto"/>
            <w:left w:val="none" w:sz="0" w:space="0" w:color="auto"/>
            <w:bottom w:val="none" w:sz="0" w:space="0" w:color="auto"/>
            <w:right w:val="none" w:sz="0" w:space="0" w:color="auto"/>
          </w:divBdr>
          <w:divsChild>
            <w:div w:id="386343760">
              <w:marLeft w:val="0"/>
              <w:marRight w:val="0"/>
              <w:marTop w:val="0"/>
              <w:marBottom w:val="0"/>
              <w:divBdr>
                <w:top w:val="none" w:sz="0" w:space="0" w:color="auto"/>
                <w:left w:val="none" w:sz="0" w:space="0" w:color="auto"/>
                <w:bottom w:val="none" w:sz="0" w:space="0" w:color="auto"/>
                <w:right w:val="none" w:sz="0" w:space="0" w:color="auto"/>
              </w:divBdr>
              <w:divsChild>
                <w:div w:id="1311179823">
                  <w:marLeft w:val="0"/>
                  <w:marRight w:val="0"/>
                  <w:marTop w:val="0"/>
                  <w:marBottom w:val="0"/>
                  <w:divBdr>
                    <w:top w:val="none" w:sz="0" w:space="0" w:color="auto"/>
                    <w:left w:val="none" w:sz="0" w:space="0" w:color="auto"/>
                    <w:bottom w:val="none" w:sz="0" w:space="0" w:color="auto"/>
                    <w:right w:val="none" w:sz="0" w:space="0" w:color="auto"/>
                  </w:divBdr>
                  <w:divsChild>
                    <w:div w:id="32678991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344018">
      <w:bodyDiv w:val="1"/>
      <w:marLeft w:val="0"/>
      <w:marRight w:val="0"/>
      <w:marTop w:val="0"/>
      <w:marBottom w:val="0"/>
      <w:divBdr>
        <w:top w:val="none" w:sz="0" w:space="0" w:color="auto"/>
        <w:left w:val="none" w:sz="0" w:space="0" w:color="auto"/>
        <w:bottom w:val="none" w:sz="0" w:space="0" w:color="auto"/>
        <w:right w:val="none" w:sz="0" w:space="0" w:color="auto"/>
      </w:divBdr>
      <w:divsChild>
        <w:div w:id="830415494">
          <w:marLeft w:val="0"/>
          <w:marRight w:val="0"/>
          <w:marTop w:val="0"/>
          <w:marBottom w:val="0"/>
          <w:divBdr>
            <w:top w:val="none" w:sz="0" w:space="0" w:color="auto"/>
            <w:left w:val="none" w:sz="0" w:space="0" w:color="auto"/>
            <w:bottom w:val="none" w:sz="0" w:space="0" w:color="auto"/>
            <w:right w:val="none" w:sz="0" w:space="0" w:color="auto"/>
          </w:divBdr>
          <w:divsChild>
            <w:div w:id="1078676490">
              <w:marLeft w:val="0"/>
              <w:marRight w:val="0"/>
              <w:marTop w:val="0"/>
              <w:marBottom w:val="0"/>
              <w:divBdr>
                <w:top w:val="none" w:sz="0" w:space="0" w:color="auto"/>
                <w:left w:val="none" w:sz="0" w:space="0" w:color="auto"/>
                <w:bottom w:val="none" w:sz="0" w:space="0" w:color="auto"/>
                <w:right w:val="none" w:sz="0" w:space="0" w:color="auto"/>
              </w:divBdr>
              <w:divsChild>
                <w:div w:id="315230380">
                  <w:marLeft w:val="0"/>
                  <w:marRight w:val="0"/>
                  <w:marTop w:val="0"/>
                  <w:marBottom w:val="0"/>
                  <w:divBdr>
                    <w:top w:val="none" w:sz="0" w:space="0" w:color="auto"/>
                    <w:left w:val="none" w:sz="0" w:space="0" w:color="auto"/>
                    <w:bottom w:val="none" w:sz="0" w:space="0" w:color="auto"/>
                    <w:right w:val="none" w:sz="0" w:space="0" w:color="auto"/>
                  </w:divBdr>
                  <w:divsChild>
                    <w:div w:id="1052005219">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08500">
      <w:bodyDiv w:val="1"/>
      <w:marLeft w:val="0"/>
      <w:marRight w:val="0"/>
      <w:marTop w:val="0"/>
      <w:marBottom w:val="0"/>
      <w:divBdr>
        <w:top w:val="none" w:sz="0" w:space="0" w:color="auto"/>
        <w:left w:val="none" w:sz="0" w:space="0" w:color="auto"/>
        <w:bottom w:val="none" w:sz="0" w:space="0" w:color="auto"/>
        <w:right w:val="none" w:sz="0" w:space="0" w:color="auto"/>
      </w:divBdr>
      <w:divsChild>
        <w:div w:id="1406144494">
          <w:marLeft w:val="0"/>
          <w:marRight w:val="0"/>
          <w:marTop w:val="0"/>
          <w:marBottom w:val="0"/>
          <w:divBdr>
            <w:top w:val="none" w:sz="0" w:space="0" w:color="auto"/>
            <w:left w:val="none" w:sz="0" w:space="0" w:color="auto"/>
            <w:bottom w:val="none" w:sz="0" w:space="0" w:color="auto"/>
            <w:right w:val="none" w:sz="0" w:space="0" w:color="auto"/>
          </w:divBdr>
          <w:divsChild>
            <w:div w:id="1040130469">
              <w:marLeft w:val="0"/>
              <w:marRight w:val="0"/>
              <w:marTop w:val="0"/>
              <w:marBottom w:val="0"/>
              <w:divBdr>
                <w:top w:val="none" w:sz="0" w:space="0" w:color="auto"/>
                <w:left w:val="none" w:sz="0" w:space="0" w:color="auto"/>
                <w:bottom w:val="none" w:sz="0" w:space="0" w:color="auto"/>
                <w:right w:val="none" w:sz="0" w:space="0" w:color="auto"/>
              </w:divBdr>
              <w:divsChild>
                <w:div w:id="242221484">
                  <w:marLeft w:val="0"/>
                  <w:marRight w:val="0"/>
                  <w:marTop w:val="0"/>
                  <w:marBottom w:val="0"/>
                  <w:divBdr>
                    <w:top w:val="none" w:sz="0" w:space="0" w:color="auto"/>
                    <w:left w:val="none" w:sz="0" w:space="0" w:color="auto"/>
                    <w:bottom w:val="none" w:sz="0" w:space="0" w:color="auto"/>
                    <w:right w:val="none" w:sz="0" w:space="0" w:color="auto"/>
                  </w:divBdr>
                  <w:divsChild>
                    <w:div w:id="135897080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7044919">
      <w:bodyDiv w:val="1"/>
      <w:marLeft w:val="0"/>
      <w:marRight w:val="0"/>
      <w:marTop w:val="0"/>
      <w:marBottom w:val="0"/>
      <w:divBdr>
        <w:top w:val="none" w:sz="0" w:space="0" w:color="auto"/>
        <w:left w:val="none" w:sz="0" w:space="0" w:color="auto"/>
        <w:bottom w:val="none" w:sz="0" w:space="0" w:color="auto"/>
        <w:right w:val="none" w:sz="0" w:space="0" w:color="auto"/>
      </w:divBdr>
      <w:divsChild>
        <w:div w:id="202328013">
          <w:marLeft w:val="0"/>
          <w:marRight w:val="0"/>
          <w:marTop w:val="0"/>
          <w:marBottom w:val="0"/>
          <w:divBdr>
            <w:top w:val="none" w:sz="0" w:space="0" w:color="auto"/>
            <w:left w:val="none" w:sz="0" w:space="0" w:color="auto"/>
            <w:bottom w:val="none" w:sz="0" w:space="0" w:color="auto"/>
            <w:right w:val="none" w:sz="0" w:space="0" w:color="auto"/>
          </w:divBdr>
          <w:divsChild>
            <w:div w:id="1657034625">
              <w:marLeft w:val="0"/>
              <w:marRight w:val="0"/>
              <w:marTop w:val="0"/>
              <w:marBottom w:val="0"/>
              <w:divBdr>
                <w:top w:val="none" w:sz="0" w:space="0" w:color="auto"/>
                <w:left w:val="none" w:sz="0" w:space="0" w:color="auto"/>
                <w:bottom w:val="none" w:sz="0" w:space="0" w:color="auto"/>
                <w:right w:val="none" w:sz="0" w:space="0" w:color="auto"/>
              </w:divBdr>
              <w:divsChild>
                <w:div w:id="1394233963">
                  <w:marLeft w:val="0"/>
                  <w:marRight w:val="0"/>
                  <w:marTop w:val="0"/>
                  <w:marBottom w:val="0"/>
                  <w:divBdr>
                    <w:top w:val="none" w:sz="0" w:space="0" w:color="auto"/>
                    <w:left w:val="none" w:sz="0" w:space="0" w:color="auto"/>
                    <w:bottom w:val="none" w:sz="0" w:space="0" w:color="auto"/>
                    <w:right w:val="none" w:sz="0" w:space="0" w:color="auto"/>
                  </w:divBdr>
                  <w:divsChild>
                    <w:div w:id="187211238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6011910">
      <w:bodyDiv w:val="1"/>
      <w:marLeft w:val="0"/>
      <w:marRight w:val="0"/>
      <w:marTop w:val="0"/>
      <w:marBottom w:val="0"/>
      <w:divBdr>
        <w:top w:val="none" w:sz="0" w:space="0" w:color="auto"/>
        <w:left w:val="none" w:sz="0" w:space="0" w:color="auto"/>
        <w:bottom w:val="none" w:sz="0" w:space="0" w:color="auto"/>
        <w:right w:val="none" w:sz="0" w:space="0" w:color="auto"/>
      </w:divBdr>
      <w:divsChild>
        <w:div w:id="73867040">
          <w:marLeft w:val="0"/>
          <w:marRight w:val="0"/>
          <w:marTop w:val="0"/>
          <w:marBottom w:val="0"/>
          <w:divBdr>
            <w:top w:val="none" w:sz="0" w:space="0" w:color="auto"/>
            <w:left w:val="none" w:sz="0" w:space="0" w:color="auto"/>
            <w:bottom w:val="none" w:sz="0" w:space="0" w:color="auto"/>
            <w:right w:val="none" w:sz="0" w:space="0" w:color="auto"/>
          </w:divBdr>
          <w:divsChild>
            <w:div w:id="42677015">
              <w:marLeft w:val="0"/>
              <w:marRight w:val="0"/>
              <w:marTop w:val="0"/>
              <w:marBottom w:val="0"/>
              <w:divBdr>
                <w:top w:val="none" w:sz="0" w:space="0" w:color="auto"/>
                <w:left w:val="none" w:sz="0" w:space="0" w:color="auto"/>
                <w:bottom w:val="none" w:sz="0" w:space="0" w:color="auto"/>
                <w:right w:val="none" w:sz="0" w:space="0" w:color="auto"/>
              </w:divBdr>
              <w:divsChild>
                <w:div w:id="1427965465">
                  <w:marLeft w:val="0"/>
                  <w:marRight w:val="0"/>
                  <w:marTop w:val="0"/>
                  <w:marBottom w:val="0"/>
                  <w:divBdr>
                    <w:top w:val="none" w:sz="0" w:space="0" w:color="auto"/>
                    <w:left w:val="none" w:sz="0" w:space="0" w:color="auto"/>
                    <w:bottom w:val="none" w:sz="0" w:space="0" w:color="auto"/>
                    <w:right w:val="none" w:sz="0" w:space="0" w:color="auto"/>
                  </w:divBdr>
                  <w:divsChild>
                    <w:div w:id="79718378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982498">
      <w:bodyDiv w:val="1"/>
      <w:marLeft w:val="0"/>
      <w:marRight w:val="0"/>
      <w:marTop w:val="0"/>
      <w:marBottom w:val="0"/>
      <w:divBdr>
        <w:top w:val="none" w:sz="0" w:space="0" w:color="auto"/>
        <w:left w:val="none" w:sz="0" w:space="0" w:color="auto"/>
        <w:bottom w:val="none" w:sz="0" w:space="0" w:color="auto"/>
        <w:right w:val="none" w:sz="0" w:space="0" w:color="auto"/>
      </w:divBdr>
      <w:divsChild>
        <w:div w:id="2071804700">
          <w:marLeft w:val="0"/>
          <w:marRight w:val="0"/>
          <w:marTop w:val="0"/>
          <w:marBottom w:val="0"/>
          <w:divBdr>
            <w:top w:val="none" w:sz="0" w:space="0" w:color="auto"/>
            <w:left w:val="none" w:sz="0" w:space="0" w:color="auto"/>
            <w:bottom w:val="none" w:sz="0" w:space="0" w:color="auto"/>
            <w:right w:val="none" w:sz="0" w:space="0" w:color="auto"/>
          </w:divBdr>
          <w:divsChild>
            <w:div w:id="1639993660">
              <w:marLeft w:val="0"/>
              <w:marRight w:val="0"/>
              <w:marTop w:val="0"/>
              <w:marBottom w:val="0"/>
              <w:divBdr>
                <w:top w:val="none" w:sz="0" w:space="0" w:color="auto"/>
                <w:left w:val="none" w:sz="0" w:space="0" w:color="auto"/>
                <w:bottom w:val="none" w:sz="0" w:space="0" w:color="auto"/>
                <w:right w:val="none" w:sz="0" w:space="0" w:color="auto"/>
              </w:divBdr>
              <w:divsChild>
                <w:div w:id="697244389">
                  <w:marLeft w:val="0"/>
                  <w:marRight w:val="0"/>
                  <w:marTop w:val="0"/>
                  <w:marBottom w:val="0"/>
                  <w:divBdr>
                    <w:top w:val="none" w:sz="0" w:space="0" w:color="auto"/>
                    <w:left w:val="none" w:sz="0" w:space="0" w:color="auto"/>
                    <w:bottom w:val="none" w:sz="0" w:space="0" w:color="auto"/>
                    <w:right w:val="none" w:sz="0" w:space="0" w:color="auto"/>
                  </w:divBdr>
                  <w:divsChild>
                    <w:div w:id="137889099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577654">
      <w:bodyDiv w:val="1"/>
      <w:marLeft w:val="0"/>
      <w:marRight w:val="0"/>
      <w:marTop w:val="0"/>
      <w:marBottom w:val="0"/>
      <w:divBdr>
        <w:top w:val="none" w:sz="0" w:space="0" w:color="auto"/>
        <w:left w:val="none" w:sz="0" w:space="0" w:color="auto"/>
        <w:bottom w:val="none" w:sz="0" w:space="0" w:color="auto"/>
        <w:right w:val="none" w:sz="0" w:space="0" w:color="auto"/>
      </w:divBdr>
      <w:divsChild>
        <w:div w:id="1599410706">
          <w:marLeft w:val="0"/>
          <w:marRight w:val="0"/>
          <w:marTop w:val="0"/>
          <w:marBottom w:val="0"/>
          <w:divBdr>
            <w:top w:val="none" w:sz="0" w:space="0" w:color="auto"/>
            <w:left w:val="none" w:sz="0" w:space="0" w:color="auto"/>
            <w:bottom w:val="none" w:sz="0" w:space="0" w:color="auto"/>
            <w:right w:val="none" w:sz="0" w:space="0" w:color="auto"/>
          </w:divBdr>
          <w:divsChild>
            <w:div w:id="614288302">
              <w:marLeft w:val="0"/>
              <w:marRight w:val="0"/>
              <w:marTop w:val="0"/>
              <w:marBottom w:val="0"/>
              <w:divBdr>
                <w:top w:val="none" w:sz="0" w:space="0" w:color="auto"/>
                <w:left w:val="none" w:sz="0" w:space="0" w:color="auto"/>
                <w:bottom w:val="none" w:sz="0" w:space="0" w:color="auto"/>
                <w:right w:val="none" w:sz="0" w:space="0" w:color="auto"/>
              </w:divBdr>
              <w:divsChild>
                <w:div w:id="2124643287">
                  <w:marLeft w:val="0"/>
                  <w:marRight w:val="0"/>
                  <w:marTop w:val="0"/>
                  <w:marBottom w:val="0"/>
                  <w:divBdr>
                    <w:top w:val="none" w:sz="0" w:space="0" w:color="auto"/>
                    <w:left w:val="none" w:sz="0" w:space="0" w:color="auto"/>
                    <w:bottom w:val="none" w:sz="0" w:space="0" w:color="auto"/>
                    <w:right w:val="none" w:sz="0" w:space="0" w:color="auto"/>
                  </w:divBdr>
                  <w:divsChild>
                    <w:div w:id="59494469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52009">
      <w:bodyDiv w:val="1"/>
      <w:marLeft w:val="0"/>
      <w:marRight w:val="0"/>
      <w:marTop w:val="0"/>
      <w:marBottom w:val="0"/>
      <w:divBdr>
        <w:top w:val="none" w:sz="0" w:space="0" w:color="auto"/>
        <w:left w:val="none" w:sz="0" w:space="0" w:color="auto"/>
        <w:bottom w:val="none" w:sz="0" w:space="0" w:color="auto"/>
        <w:right w:val="none" w:sz="0" w:space="0" w:color="auto"/>
      </w:divBdr>
      <w:divsChild>
        <w:div w:id="436296128">
          <w:marLeft w:val="0"/>
          <w:marRight w:val="0"/>
          <w:marTop w:val="0"/>
          <w:marBottom w:val="0"/>
          <w:divBdr>
            <w:top w:val="none" w:sz="0" w:space="0" w:color="auto"/>
            <w:left w:val="none" w:sz="0" w:space="0" w:color="auto"/>
            <w:bottom w:val="none" w:sz="0" w:space="0" w:color="auto"/>
            <w:right w:val="none" w:sz="0" w:space="0" w:color="auto"/>
          </w:divBdr>
          <w:divsChild>
            <w:div w:id="262148034">
              <w:marLeft w:val="0"/>
              <w:marRight w:val="0"/>
              <w:marTop w:val="0"/>
              <w:marBottom w:val="0"/>
              <w:divBdr>
                <w:top w:val="none" w:sz="0" w:space="0" w:color="auto"/>
                <w:left w:val="none" w:sz="0" w:space="0" w:color="auto"/>
                <w:bottom w:val="none" w:sz="0" w:space="0" w:color="auto"/>
                <w:right w:val="none" w:sz="0" w:space="0" w:color="auto"/>
              </w:divBdr>
              <w:divsChild>
                <w:div w:id="805052612">
                  <w:marLeft w:val="0"/>
                  <w:marRight w:val="0"/>
                  <w:marTop w:val="0"/>
                  <w:marBottom w:val="0"/>
                  <w:divBdr>
                    <w:top w:val="none" w:sz="0" w:space="0" w:color="auto"/>
                    <w:left w:val="none" w:sz="0" w:space="0" w:color="auto"/>
                    <w:bottom w:val="none" w:sz="0" w:space="0" w:color="auto"/>
                    <w:right w:val="none" w:sz="0" w:space="0" w:color="auto"/>
                  </w:divBdr>
                  <w:divsChild>
                    <w:div w:id="82932396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004505">
      <w:bodyDiv w:val="1"/>
      <w:marLeft w:val="0"/>
      <w:marRight w:val="0"/>
      <w:marTop w:val="0"/>
      <w:marBottom w:val="0"/>
      <w:divBdr>
        <w:top w:val="none" w:sz="0" w:space="0" w:color="auto"/>
        <w:left w:val="none" w:sz="0" w:space="0" w:color="auto"/>
        <w:bottom w:val="none" w:sz="0" w:space="0" w:color="auto"/>
        <w:right w:val="none" w:sz="0" w:space="0" w:color="auto"/>
      </w:divBdr>
      <w:divsChild>
        <w:div w:id="1885020141">
          <w:marLeft w:val="0"/>
          <w:marRight w:val="0"/>
          <w:marTop w:val="0"/>
          <w:marBottom w:val="0"/>
          <w:divBdr>
            <w:top w:val="none" w:sz="0" w:space="0" w:color="auto"/>
            <w:left w:val="none" w:sz="0" w:space="0" w:color="auto"/>
            <w:bottom w:val="none" w:sz="0" w:space="0" w:color="auto"/>
            <w:right w:val="none" w:sz="0" w:space="0" w:color="auto"/>
          </w:divBdr>
          <w:divsChild>
            <w:div w:id="463541079">
              <w:marLeft w:val="0"/>
              <w:marRight w:val="0"/>
              <w:marTop w:val="0"/>
              <w:marBottom w:val="0"/>
              <w:divBdr>
                <w:top w:val="none" w:sz="0" w:space="0" w:color="auto"/>
                <w:left w:val="none" w:sz="0" w:space="0" w:color="auto"/>
                <w:bottom w:val="none" w:sz="0" w:space="0" w:color="auto"/>
                <w:right w:val="none" w:sz="0" w:space="0" w:color="auto"/>
              </w:divBdr>
              <w:divsChild>
                <w:div w:id="1477337279">
                  <w:marLeft w:val="0"/>
                  <w:marRight w:val="0"/>
                  <w:marTop w:val="0"/>
                  <w:marBottom w:val="0"/>
                  <w:divBdr>
                    <w:top w:val="none" w:sz="0" w:space="0" w:color="auto"/>
                    <w:left w:val="none" w:sz="0" w:space="0" w:color="auto"/>
                    <w:bottom w:val="none" w:sz="0" w:space="0" w:color="auto"/>
                    <w:right w:val="none" w:sz="0" w:space="0" w:color="auto"/>
                  </w:divBdr>
                  <w:divsChild>
                    <w:div w:id="141644030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551922">
      <w:bodyDiv w:val="1"/>
      <w:marLeft w:val="0"/>
      <w:marRight w:val="0"/>
      <w:marTop w:val="0"/>
      <w:marBottom w:val="0"/>
      <w:divBdr>
        <w:top w:val="none" w:sz="0" w:space="0" w:color="auto"/>
        <w:left w:val="none" w:sz="0" w:space="0" w:color="auto"/>
        <w:bottom w:val="none" w:sz="0" w:space="0" w:color="auto"/>
        <w:right w:val="none" w:sz="0" w:space="0" w:color="auto"/>
      </w:divBdr>
      <w:divsChild>
        <w:div w:id="1045762078">
          <w:marLeft w:val="0"/>
          <w:marRight w:val="0"/>
          <w:marTop w:val="0"/>
          <w:marBottom w:val="0"/>
          <w:divBdr>
            <w:top w:val="none" w:sz="0" w:space="0" w:color="auto"/>
            <w:left w:val="none" w:sz="0" w:space="0" w:color="auto"/>
            <w:bottom w:val="none" w:sz="0" w:space="0" w:color="auto"/>
            <w:right w:val="none" w:sz="0" w:space="0" w:color="auto"/>
          </w:divBdr>
          <w:divsChild>
            <w:div w:id="1694962958">
              <w:marLeft w:val="0"/>
              <w:marRight w:val="0"/>
              <w:marTop w:val="0"/>
              <w:marBottom w:val="0"/>
              <w:divBdr>
                <w:top w:val="none" w:sz="0" w:space="0" w:color="auto"/>
                <w:left w:val="none" w:sz="0" w:space="0" w:color="auto"/>
                <w:bottom w:val="none" w:sz="0" w:space="0" w:color="auto"/>
                <w:right w:val="none" w:sz="0" w:space="0" w:color="auto"/>
              </w:divBdr>
              <w:divsChild>
                <w:div w:id="1981956026">
                  <w:marLeft w:val="0"/>
                  <w:marRight w:val="0"/>
                  <w:marTop w:val="0"/>
                  <w:marBottom w:val="0"/>
                  <w:divBdr>
                    <w:top w:val="none" w:sz="0" w:space="0" w:color="auto"/>
                    <w:left w:val="none" w:sz="0" w:space="0" w:color="auto"/>
                    <w:bottom w:val="none" w:sz="0" w:space="0" w:color="auto"/>
                    <w:right w:val="none" w:sz="0" w:space="0" w:color="auto"/>
                  </w:divBdr>
                  <w:divsChild>
                    <w:div w:id="1079138103">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469354">
      <w:bodyDiv w:val="1"/>
      <w:marLeft w:val="0"/>
      <w:marRight w:val="0"/>
      <w:marTop w:val="0"/>
      <w:marBottom w:val="0"/>
      <w:divBdr>
        <w:top w:val="none" w:sz="0" w:space="0" w:color="auto"/>
        <w:left w:val="none" w:sz="0" w:space="0" w:color="auto"/>
        <w:bottom w:val="none" w:sz="0" w:space="0" w:color="auto"/>
        <w:right w:val="none" w:sz="0" w:space="0" w:color="auto"/>
      </w:divBdr>
      <w:divsChild>
        <w:div w:id="891699053">
          <w:marLeft w:val="0"/>
          <w:marRight w:val="0"/>
          <w:marTop w:val="0"/>
          <w:marBottom w:val="0"/>
          <w:divBdr>
            <w:top w:val="none" w:sz="0" w:space="0" w:color="auto"/>
            <w:left w:val="none" w:sz="0" w:space="0" w:color="auto"/>
            <w:bottom w:val="none" w:sz="0" w:space="0" w:color="auto"/>
            <w:right w:val="none" w:sz="0" w:space="0" w:color="auto"/>
          </w:divBdr>
          <w:divsChild>
            <w:div w:id="821042483">
              <w:marLeft w:val="0"/>
              <w:marRight w:val="0"/>
              <w:marTop w:val="0"/>
              <w:marBottom w:val="0"/>
              <w:divBdr>
                <w:top w:val="none" w:sz="0" w:space="0" w:color="auto"/>
                <w:left w:val="none" w:sz="0" w:space="0" w:color="auto"/>
                <w:bottom w:val="none" w:sz="0" w:space="0" w:color="auto"/>
                <w:right w:val="none" w:sz="0" w:space="0" w:color="auto"/>
              </w:divBdr>
              <w:divsChild>
                <w:div w:id="1879000937">
                  <w:marLeft w:val="0"/>
                  <w:marRight w:val="0"/>
                  <w:marTop w:val="0"/>
                  <w:marBottom w:val="0"/>
                  <w:divBdr>
                    <w:top w:val="none" w:sz="0" w:space="0" w:color="auto"/>
                    <w:left w:val="none" w:sz="0" w:space="0" w:color="auto"/>
                    <w:bottom w:val="none" w:sz="0" w:space="0" w:color="auto"/>
                    <w:right w:val="none" w:sz="0" w:space="0" w:color="auto"/>
                  </w:divBdr>
                  <w:divsChild>
                    <w:div w:id="154451216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513989">
      <w:bodyDiv w:val="1"/>
      <w:marLeft w:val="0"/>
      <w:marRight w:val="0"/>
      <w:marTop w:val="0"/>
      <w:marBottom w:val="0"/>
      <w:divBdr>
        <w:top w:val="none" w:sz="0" w:space="0" w:color="auto"/>
        <w:left w:val="none" w:sz="0" w:space="0" w:color="auto"/>
        <w:bottom w:val="none" w:sz="0" w:space="0" w:color="auto"/>
        <w:right w:val="none" w:sz="0" w:space="0" w:color="auto"/>
      </w:divBdr>
      <w:divsChild>
        <w:div w:id="581840908">
          <w:marLeft w:val="0"/>
          <w:marRight w:val="0"/>
          <w:marTop w:val="0"/>
          <w:marBottom w:val="0"/>
          <w:divBdr>
            <w:top w:val="none" w:sz="0" w:space="0" w:color="auto"/>
            <w:left w:val="none" w:sz="0" w:space="0" w:color="auto"/>
            <w:bottom w:val="none" w:sz="0" w:space="0" w:color="auto"/>
            <w:right w:val="none" w:sz="0" w:space="0" w:color="auto"/>
          </w:divBdr>
          <w:divsChild>
            <w:div w:id="1232540317">
              <w:marLeft w:val="0"/>
              <w:marRight w:val="0"/>
              <w:marTop w:val="0"/>
              <w:marBottom w:val="0"/>
              <w:divBdr>
                <w:top w:val="none" w:sz="0" w:space="0" w:color="auto"/>
                <w:left w:val="none" w:sz="0" w:space="0" w:color="auto"/>
                <w:bottom w:val="none" w:sz="0" w:space="0" w:color="auto"/>
                <w:right w:val="none" w:sz="0" w:space="0" w:color="auto"/>
              </w:divBdr>
              <w:divsChild>
                <w:div w:id="145516907">
                  <w:marLeft w:val="0"/>
                  <w:marRight w:val="0"/>
                  <w:marTop w:val="0"/>
                  <w:marBottom w:val="0"/>
                  <w:divBdr>
                    <w:top w:val="none" w:sz="0" w:space="0" w:color="auto"/>
                    <w:left w:val="none" w:sz="0" w:space="0" w:color="auto"/>
                    <w:bottom w:val="none" w:sz="0" w:space="0" w:color="auto"/>
                    <w:right w:val="none" w:sz="0" w:space="0" w:color="auto"/>
                  </w:divBdr>
                  <w:divsChild>
                    <w:div w:id="104104970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84964">
      <w:bodyDiv w:val="1"/>
      <w:marLeft w:val="0"/>
      <w:marRight w:val="0"/>
      <w:marTop w:val="0"/>
      <w:marBottom w:val="0"/>
      <w:divBdr>
        <w:top w:val="none" w:sz="0" w:space="0" w:color="auto"/>
        <w:left w:val="none" w:sz="0" w:space="0" w:color="auto"/>
        <w:bottom w:val="none" w:sz="0" w:space="0" w:color="auto"/>
        <w:right w:val="none" w:sz="0" w:space="0" w:color="auto"/>
      </w:divBdr>
      <w:divsChild>
        <w:div w:id="1503200012">
          <w:marLeft w:val="0"/>
          <w:marRight w:val="0"/>
          <w:marTop w:val="0"/>
          <w:marBottom w:val="0"/>
          <w:divBdr>
            <w:top w:val="none" w:sz="0" w:space="0" w:color="auto"/>
            <w:left w:val="none" w:sz="0" w:space="0" w:color="auto"/>
            <w:bottom w:val="none" w:sz="0" w:space="0" w:color="auto"/>
            <w:right w:val="none" w:sz="0" w:space="0" w:color="auto"/>
          </w:divBdr>
          <w:divsChild>
            <w:div w:id="543908099">
              <w:marLeft w:val="0"/>
              <w:marRight w:val="0"/>
              <w:marTop w:val="0"/>
              <w:marBottom w:val="0"/>
              <w:divBdr>
                <w:top w:val="none" w:sz="0" w:space="0" w:color="auto"/>
                <w:left w:val="none" w:sz="0" w:space="0" w:color="auto"/>
                <w:bottom w:val="none" w:sz="0" w:space="0" w:color="auto"/>
                <w:right w:val="none" w:sz="0" w:space="0" w:color="auto"/>
              </w:divBdr>
              <w:divsChild>
                <w:div w:id="746419562">
                  <w:marLeft w:val="0"/>
                  <w:marRight w:val="0"/>
                  <w:marTop w:val="0"/>
                  <w:marBottom w:val="0"/>
                  <w:divBdr>
                    <w:top w:val="none" w:sz="0" w:space="0" w:color="auto"/>
                    <w:left w:val="none" w:sz="0" w:space="0" w:color="auto"/>
                    <w:bottom w:val="none" w:sz="0" w:space="0" w:color="auto"/>
                    <w:right w:val="none" w:sz="0" w:space="0" w:color="auto"/>
                  </w:divBdr>
                  <w:divsChild>
                    <w:div w:id="1949506416">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277408">
      <w:bodyDiv w:val="1"/>
      <w:marLeft w:val="0"/>
      <w:marRight w:val="0"/>
      <w:marTop w:val="0"/>
      <w:marBottom w:val="0"/>
      <w:divBdr>
        <w:top w:val="none" w:sz="0" w:space="0" w:color="auto"/>
        <w:left w:val="none" w:sz="0" w:space="0" w:color="auto"/>
        <w:bottom w:val="none" w:sz="0" w:space="0" w:color="auto"/>
        <w:right w:val="none" w:sz="0" w:space="0" w:color="auto"/>
      </w:divBdr>
      <w:divsChild>
        <w:div w:id="2117021995">
          <w:marLeft w:val="0"/>
          <w:marRight w:val="0"/>
          <w:marTop w:val="0"/>
          <w:marBottom w:val="0"/>
          <w:divBdr>
            <w:top w:val="none" w:sz="0" w:space="0" w:color="auto"/>
            <w:left w:val="none" w:sz="0" w:space="0" w:color="auto"/>
            <w:bottom w:val="none" w:sz="0" w:space="0" w:color="auto"/>
            <w:right w:val="none" w:sz="0" w:space="0" w:color="auto"/>
          </w:divBdr>
          <w:divsChild>
            <w:div w:id="1089158108">
              <w:marLeft w:val="0"/>
              <w:marRight w:val="0"/>
              <w:marTop w:val="0"/>
              <w:marBottom w:val="0"/>
              <w:divBdr>
                <w:top w:val="none" w:sz="0" w:space="0" w:color="auto"/>
                <w:left w:val="none" w:sz="0" w:space="0" w:color="auto"/>
                <w:bottom w:val="none" w:sz="0" w:space="0" w:color="auto"/>
                <w:right w:val="none" w:sz="0" w:space="0" w:color="auto"/>
              </w:divBdr>
              <w:divsChild>
                <w:div w:id="1878810452">
                  <w:marLeft w:val="0"/>
                  <w:marRight w:val="0"/>
                  <w:marTop w:val="0"/>
                  <w:marBottom w:val="0"/>
                  <w:divBdr>
                    <w:top w:val="none" w:sz="0" w:space="0" w:color="auto"/>
                    <w:left w:val="none" w:sz="0" w:space="0" w:color="auto"/>
                    <w:bottom w:val="none" w:sz="0" w:space="0" w:color="auto"/>
                    <w:right w:val="none" w:sz="0" w:space="0" w:color="auto"/>
                  </w:divBdr>
                  <w:divsChild>
                    <w:div w:id="138490979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759378">
      <w:bodyDiv w:val="1"/>
      <w:marLeft w:val="0"/>
      <w:marRight w:val="0"/>
      <w:marTop w:val="0"/>
      <w:marBottom w:val="0"/>
      <w:divBdr>
        <w:top w:val="none" w:sz="0" w:space="0" w:color="auto"/>
        <w:left w:val="none" w:sz="0" w:space="0" w:color="auto"/>
        <w:bottom w:val="none" w:sz="0" w:space="0" w:color="auto"/>
        <w:right w:val="none" w:sz="0" w:space="0" w:color="auto"/>
      </w:divBdr>
      <w:divsChild>
        <w:div w:id="1958170449">
          <w:marLeft w:val="0"/>
          <w:marRight w:val="0"/>
          <w:marTop w:val="0"/>
          <w:marBottom w:val="0"/>
          <w:divBdr>
            <w:top w:val="none" w:sz="0" w:space="0" w:color="auto"/>
            <w:left w:val="none" w:sz="0" w:space="0" w:color="auto"/>
            <w:bottom w:val="none" w:sz="0" w:space="0" w:color="auto"/>
            <w:right w:val="none" w:sz="0" w:space="0" w:color="auto"/>
          </w:divBdr>
          <w:divsChild>
            <w:div w:id="1230267722">
              <w:marLeft w:val="0"/>
              <w:marRight w:val="0"/>
              <w:marTop w:val="0"/>
              <w:marBottom w:val="0"/>
              <w:divBdr>
                <w:top w:val="none" w:sz="0" w:space="0" w:color="auto"/>
                <w:left w:val="none" w:sz="0" w:space="0" w:color="auto"/>
                <w:bottom w:val="none" w:sz="0" w:space="0" w:color="auto"/>
                <w:right w:val="none" w:sz="0" w:space="0" w:color="auto"/>
              </w:divBdr>
              <w:divsChild>
                <w:div w:id="1263147255">
                  <w:marLeft w:val="0"/>
                  <w:marRight w:val="0"/>
                  <w:marTop w:val="0"/>
                  <w:marBottom w:val="0"/>
                  <w:divBdr>
                    <w:top w:val="none" w:sz="0" w:space="0" w:color="auto"/>
                    <w:left w:val="none" w:sz="0" w:space="0" w:color="auto"/>
                    <w:bottom w:val="none" w:sz="0" w:space="0" w:color="auto"/>
                    <w:right w:val="none" w:sz="0" w:space="0" w:color="auto"/>
                  </w:divBdr>
                  <w:divsChild>
                    <w:div w:id="122660297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1172063">
      <w:bodyDiv w:val="1"/>
      <w:marLeft w:val="0"/>
      <w:marRight w:val="0"/>
      <w:marTop w:val="0"/>
      <w:marBottom w:val="0"/>
      <w:divBdr>
        <w:top w:val="none" w:sz="0" w:space="0" w:color="auto"/>
        <w:left w:val="none" w:sz="0" w:space="0" w:color="auto"/>
        <w:bottom w:val="none" w:sz="0" w:space="0" w:color="auto"/>
        <w:right w:val="none" w:sz="0" w:space="0" w:color="auto"/>
      </w:divBdr>
      <w:divsChild>
        <w:div w:id="1474060738">
          <w:marLeft w:val="0"/>
          <w:marRight w:val="0"/>
          <w:marTop w:val="0"/>
          <w:marBottom w:val="0"/>
          <w:divBdr>
            <w:top w:val="none" w:sz="0" w:space="0" w:color="auto"/>
            <w:left w:val="none" w:sz="0" w:space="0" w:color="auto"/>
            <w:bottom w:val="none" w:sz="0" w:space="0" w:color="auto"/>
            <w:right w:val="none" w:sz="0" w:space="0" w:color="auto"/>
          </w:divBdr>
          <w:divsChild>
            <w:div w:id="233008208">
              <w:marLeft w:val="0"/>
              <w:marRight w:val="0"/>
              <w:marTop w:val="0"/>
              <w:marBottom w:val="0"/>
              <w:divBdr>
                <w:top w:val="none" w:sz="0" w:space="0" w:color="auto"/>
                <w:left w:val="none" w:sz="0" w:space="0" w:color="auto"/>
                <w:bottom w:val="none" w:sz="0" w:space="0" w:color="auto"/>
                <w:right w:val="none" w:sz="0" w:space="0" w:color="auto"/>
              </w:divBdr>
              <w:divsChild>
                <w:div w:id="557782952">
                  <w:marLeft w:val="0"/>
                  <w:marRight w:val="0"/>
                  <w:marTop w:val="0"/>
                  <w:marBottom w:val="0"/>
                  <w:divBdr>
                    <w:top w:val="none" w:sz="0" w:space="0" w:color="auto"/>
                    <w:left w:val="none" w:sz="0" w:space="0" w:color="auto"/>
                    <w:bottom w:val="none" w:sz="0" w:space="0" w:color="auto"/>
                    <w:right w:val="none" w:sz="0" w:space="0" w:color="auto"/>
                  </w:divBdr>
                  <w:divsChild>
                    <w:div w:id="1801023970">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505072">
      <w:bodyDiv w:val="1"/>
      <w:marLeft w:val="0"/>
      <w:marRight w:val="0"/>
      <w:marTop w:val="0"/>
      <w:marBottom w:val="0"/>
      <w:divBdr>
        <w:top w:val="none" w:sz="0" w:space="0" w:color="auto"/>
        <w:left w:val="none" w:sz="0" w:space="0" w:color="auto"/>
        <w:bottom w:val="none" w:sz="0" w:space="0" w:color="auto"/>
        <w:right w:val="none" w:sz="0" w:space="0" w:color="auto"/>
      </w:divBdr>
      <w:divsChild>
        <w:div w:id="549999448">
          <w:marLeft w:val="0"/>
          <w:marRight w:val="0"/>
          <w:marTop w:val="0"/>
          <w:marBottom w:val="0"/>
          <w:divBdr>
            <w:top w:val="none" w:sz="0" w:space="0" w:color="auto"/>
            <w:left w:val="none" w:sz="0" w:space="0" w:color="auto"/>
            <w:bottom w:val="none" w:sz="0" w:space="0" w:color="auto"/>
            <w:right w:val="none" w:sz="0" w:space="0" w:color="auto"/>
          </w:divBdr>
          <w:divsChild>
            <w:div w:id="2118863217">
              <w:marLeft w:val="0"/>
              <w:marRight w:val="0"/>
              <w:marTop w:val="0"/>
              <w:marBottom w:val="0"/>
              <w:divBdr>
                <w:top w:val="none" w:sz="0" w:space="0" w:color="auto"/>
                <w:left w:val="none" w:sz="0" w:space="0" w:color="auto"/>
                <w:bottom w:val="none" w:sz="0" w:space="0" w:color="auto"/>
                <w:right w:val="none" w:sz="0" w:space="0" w:color="auto"/>
              </w:divBdr>
              <w:divsChild>
                <w:div w:id="332995169">
                  <w:marLeft w:val="0"/>
                  <w:marRight w:val="0"/>
                  <w:marTop w:val="0"/>
                  <w:marBottom w:val="0"/>
                  <w:divBdr>
                    <w:top w:val="none" w:sz="0" w:space="0" w:color="auto"/>
                    <w:left w:val="none" w:sz="0" w:space="0" w:color="auto"/>
                    <w:bottom w:val="none" w:sz="0" w:space="0" w:color="auto"/>
                    <w:right w:val="none" w:sz="0" w:space="0" w:color="auto"/>
                  </w:divBdr>
                  <w:divsChild>
                    <w:div w:id="2103456128">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999054">
      <w:bodyDiv w:val="1"/>
      <w:marLeft w:val="0"/>
      <w:marRight w:val="0"/>
      <w:marTop w:val="0"/>
      <w:marBottom w:val="0"/>
      <w:divBdr>
        <w:top w:val="none" w:sz="0" w:space="0" w:color="auto"/>
        <w:left w:val="none" w:sz="0" w:space="0" w:color="auto"/>
        <w:bottom w:val="none" w:sz="0" w:space="0" w:color="auto"/>
        <w:right w:val="none" w:sz="0" w:space="0" w:color="auto"/>
      </w:divBdr>
      <w:divsChild>
        <w:div w:id="1200823834">
          <w:marLeft w:val="0"/>
          <w:marRight w:val="0"/>
          <w:marTop w:val="0"/>
          <w:marBottom w:val="0"/>
          <w:divBdr>
            <w:top w:val="none" w:sz="0" w:space="0" w:color="auto"/>
            <w:left w:val="none" w:sz="0" w:space="0" w:color="auto"/>
            <w:bottom w:val="none" w:sz="0" w:space="0" w:color="auto"/>
            <w:right w:val="none" w:sz="0" w:space="0" w:color="auto"/>
          </w:divBdr>
          <w:divsChild>
            <w:div w:id="558975203">
              <w:marLeft w:val="0"/>
              <w:marRight w:val="0"/>
              <w:marTop w:val="0"/>
              <w:marBottom w:val="0"/>
              <w:divBdr>
                <w:top w:val="none" w:sz="0" w:space="0" w:color="auto"/>
                <w:left w:val="none" w:sz="0" w:space="0" w:color="auto"/>
                <w:bottom w:val="none" w:sz="0" w:space="0" w:color="auto"/>
                <w:right w:val="none" w:sz="0" w:space="0" w:color="auto"/>
              </w:divBdr>
              <w:divsChild>
                <w:div w:id="1412005804">
                  <w:marLeft w:val="0"/>
                  <w:marRight w:val="0"/>
                  <w:marTop w:val="0"/>
                  <w:marBottom w:val="0"/>
                  <w:divBdr>
                    <w:top w:val="none" w:sz="0" w:space="0" w:color="auto"/>
                    <w:left w:val="none" w:sz="0" w:space="0" w:color="auto"/>
                    <w:bottom w:val="none" w:sz="0" w:space="0" w:color="auto"/>
                    <w:right w:val="none" w:sz="0" w:space="0" w:color="auto"/>
                  </w:divBdr>
                  <w:divsChild>
                    <w:div w:id="1947956384">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755287">
      <w:bodyDiv w:val="1"/>
      <w:marLeft w:val="0"/>
      <w:marRight w:val="0"/>
      <w:marTop w:val="0"/>
      <w:marBottom w:val="0"/>
      <w:divBdr>
        <w:top w:val="none" w:sz="0" w:space="0" w:color="auto"/>
        <w:left w:val="none" w:sz="0" w:space="0" w:color="auto"/>
        <w:bottom w:val="none" w:sz="0" w:space="0" w:color="auto"/>
        <w:right w:val="none" w:sz="0" w:space="0" w:color="auto"/>
      </w:divBdr>
      <w:divsChild>
        <w:div w:id="814302205">
          <w:marLeft w:val="0"/>
          <w:marRight w:val="0"/>
          <w:marTop w:val="0"/>
          <w:marBottom w:val="0"/>
          <w:divBdr>
            <w:top w:val="none" w:sz="0" w:space="0" w:color="auto"/>
            <w:left w:val="none" w:sz="0" w:space="0" w:color="auto"/>
            <w:bottom w:val="none" w:sz="0" w:space="0" w:color="auto"/>
            <w:right w:val="none" w:sz="0" w:space="0" w:color="auto"/>
          </w:divBdr>
          <w:divsChild>
            <w:div w:id="1538351052">
              <w:marLeft w:val="0"/>
              <w:marRight w:val="0"/>
              <w:marTop w:val="0"/>
              <w:marBottom w:val="0"/>
              <w:divBdr>
                <w:top w:val="none" w:sz="0" w:space="0" w:color="auto"/>
                <w:left w:val="none" w:sz="0" w:space="0" w:color="auto"/>
                <w:bottom w:val="none" w:sz="0" w:space="0" w:color="auto"/>
                <w:right w:val="none" w:sz="0" w:space="0" w:color="auto"/>
              </w:divBdr>
              <w:divsChild>
                <w:div w:id="1485505502">
                  <w:marLeft w:val="0"/>
                  <w:marRight w:val="0"/>
                  <w:marTop w:val="0"/>
                  <w:marBottom w:val="0"/>
                  <w:divBdr>
                    <w:top w:val="none" w:sz="0" w:space="0" w:color="auto"/>
                    <w:left w:val="none" w:sz="0" w:space="0" w:color="auto"/>
                    <w:bottom w:val="none" w:sz="0" w:space="0" w:color="auto"/>
                    <w:right w:val="none" w:sz="0" w:space="0" w:color="auto"/>
                  </w:divBdr>
                  <w:divsChild>
                    <w:div w:id="977150557">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949276">
      <w:bodyDiv w:val="1"/>
      <w:marLeft w:val="0"/>
      <w:marRight w:val="0"/>
      <w:marTop w:val="0"/>
      <w:marBottom w:val="0"/>
      <w:divBdr>
        <w:top w:val="none" w:sz="0" w:space="0" w:color="auto"/>
        <w:left w:val="none" w:sz="0" w:space="0" w:color="auto"/>
        <w:bottom w:val="none" w:sz="0" w:space="0" w:color="auto"/>
        <w:right w:val="none" w:sz="0" w:space="0" w:color="auto"/>
      </w:divBdr>
      <w:divsChild>
        <w:div w:id="154610721">
          <w:marLeft w:val="0"/>
          <w:marRight w:val="0"/>
          <w:marTop w:val="0"/>
          <w:marBottom w:val="0"/>
          <w:divBdr>
            <w:top w:val="none" w:sz="0" w:space="0" w:color="auto"/>
            <w:left w:val="none" w:sz="0" w:space="0" w:color="auto"/>
            <w:bottom w:val="none" w:sz="0" w:space="0" w:color="auto"/>
            <w:right w:val="none" w:sz="0" w:space="0" w:color="auto"/>
          </w:divBdr>
          <w:divsChild>
            <w:div w:id="692152204">
              <w:marLeft w:val="0"/>
              <w:marRight w:val="0"/>
              <w:marTop w:val="0"/>
              <w:marBottom w:val="0"/>
              <w:divBdr>
                <w:top w:val="none" w:sz="0" w:space="0" w:color="auto"/>
                <w:left w:val="none" w:sz="0" w:space="0" w:color="auto"/>
                <w:bottom w:val="none" w:sz="0" w:space="0" w:color="auto"/>
                <w:right w:val="none" w:sz="0" w:space="0" w:color="auto"/>
              </w:divBdr>
              <w:divsChild>
                <w:div w:id="1328940690">
                  <w:marLeft w:val="0"/>
                  <w:marRight w:val="0"/>
                  <w:marTop w:val="0"/>
                  <w:marBottom w:val="0"/>
                  <w:divBdr>
                    <w:top w:val="none" w:sz="0" w:space="0" w:color="auto"/>
                    <w:left w:val="none" w:sz="0" w:space="0" w:color="auto"/>
                    <w:bottom w:val="none" w:sz="0" w:space="0" w:color="auto"/>
                    <w:right w:val="none" w:sz="0" w:space="0" w:color="auto"/>
                  </w:divBdr>
                  <w:divsChild>
                    <w:div w:id="606549311">
                      <w:marLeft w:val="31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1577</Words>
  <Characters>8989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29</cp:revision>
  <cp:lastPrinted>2012-06-25T14:54:00Z</cp:lastPrinted>
  <dcterms:created xsi:type="dcterms:W3CDTF">2012-06-29T12:31:00Z</dcterms:created>
  <dcterms:modified xsi:type="dcterms:W3CDTF">2012-07-11T19:20:00Z</dcterms:modified>
</cp:coreProperties>
</file>